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Grigliatabella"/>
        <w:tblW w:w="0" w:type="auto"/>
        <w:tblLook w:val="04A0" w:firstRow="1" w:lastRow="0" w:firstColumn="1" w:lastColumn="0" w:noHBand="0" w:noVBand="1"/>
      </w:tblPr>
      <w:tblGrid>
        <w:gridCol w:w="9628"/>
      </w:tblGrid>
      <w:tr w:rsidR="00B06771" w14:paraId="29A86079" w14:textId="77777777" w:rsidTr="00B06771">
        <w:tc>
          <w:tcPr>
            <w:tcW w:w="9628" w:type="dxa"/>
          </w:tcPr>
          <w:p w14:paraId="72C278FC" w14:textId="094DEC9C" w:rsidR="00B06771" w:rsidRDefault="00B06771" w:rsidP="00914BD4">
            <w:pPr>
              <w:jc w:val="center"/>
              <w:rPr>
                <w:rFonts w:ascii="Times New Roman" w:hAnsi="Times New Roman" w:cs="Times New Roman"/>
                <w:b/>
                <w:bCs/>
                <w:sz w:val="28"/>
                <w:szCs w:val="28"/>
              </w:rPr>
            </w:pPr>
            <w:r w:rsidRPr="001E4F9E">
              <w:rPr>
                <w:rFonts w:ascii="Times New Roman" w:hAnsi="Times New Roman" w:cs="Times New Roman"/>
                <w:b/>
                <w:bCs/>
                <w:sz w:val="28"/>
                <w:szCs w:val="28"/>
              </w:rPr>
              <w:t>ALLEGATO A</w:t>
            </w:r>
          </w:p>
        </w:tc>
      </w:tr>
      <w:tr w:rsidR="00B06771" w14:paraId="2E5B257A" w14:textId="77777777" w:rsidTr="00B06771">
        <w:tc>
          <w:tcPr>
            <w:tcW w:w="9628" w:type="dxa"/>
          </w:tcPr>
          <w:p w14:paraId="18F2642A" w14:textId="77777777" w:rsidR="00914BD4" w:rsidRDefault="00914BD4" w:rsidP="00914BD4">
            <w:pPr>
              <w:spacing w:before="240"/>
              <w:jc w:val="center"/>
              <w:rPr>
                <w:rFonts w:ascii="Times New Roman" w:hAnsi="Times New Roman" w:cs="Times New Roman"/>
                <w:b/>
                <w:bCs/>
                <w:sz w:val="28"/>
                <w:szCs w:val="28"/>
              </w:rPr>
            </w:pPr>
            <w:r w:rsidRPr="00555DD5">
              <w:rPr>
                <w:rFonts w:ascii="Times New Roman" w:hAnsi="Times New Roman" w:cs="Times New Roman"/>
                <w:b/>
                <w:bCs/>
                <w:sz w:val="28"/>
                <w:szCs w:val="28"/>
              </w:rPr>
              <w:t xml:space="preserve">DISPOSIZIONI ATTUATIVE SPECIFICHE DI INTERVENTO </w:t>
            </w:r>
          </w:p>
          <w:p w14:paraId="3B89BE6D" w14:textId="702E7473" w:rsidR="00B06771" w:rsidRDefault="00914BD4" w:rsidP="00914BD4">
            <w:pPr>
              <w:spacing w:before="240"/>
              <w:jc w:val="center"/>
              <w:rPr>
                <w:rFonts w:ascii="Times New Roman" w:hAnsi="Times New Roman" w:cs="Times New Roman"/>
                <w:b/>
                <w:bCs/>
                <w:sz w:val="28"/>
                <w:szCs w:val="28"/>
              </w:rPr>
            </w:pPr>
            <w:r w:rsidRPr="001E4F9E">
              <w:rPr>
                <w:rFonts w:ascii="Times New Roman" w:hAnsi="Times New Roman" w:cs="Times New Roman"/>
                <w:b/>
                <w:bCs/>
                <w:sz w:val="28"/>
                <w:szCs w:val="28"/>
              </w:rPr>
              <w:t>CODICE 221402</w:t>
            </w:r>
          </w:p>
        </w:tc>
      </w:tr>
    </w:tbl>
    <w:p w14:paraId="6E36106E" w14:textId="2624C357" w:rsidR="00EA5174" w:rsidRPr="00A506C0" w:rsidRDefault="00351F1B" w:rsidP="00EA5174">
      <w:pPr>
        <w:pStyle w:val="Sezione"/>
        <w:rPr>
          <w:rFonts w:ascii="Times New Roman" w:hAnsi="Times New Roman" w:cs="Times New Roman"/>
          <w:sz w:val="28"/>
          <w:szCs w:val="28"/>
        </w:rPr>
      </w:pPr>
      <w:r w:rsidRPr="00A506C0">
        <w:rPr>
          <w:rFonts w:ascii="Times New Roman" w:hAnsi="Times New Roman" w:cs="Times New Roman"/>
          <w:sz w:val="28"/>
          <w:szCs w:val="28"/>
        </w:rPr>
        <w:t>OPERAZIONI ATTIVABILI E SELEZIONE AL FINANZIAMENTO</w:t>
      </w:r>
    </w:p>
    <w:p w14:paraId="6C8DC4D1" w14:textId="7B69B822" w:rsidR="00EA5174" w:rsidRPr="0030662A" w:rsidRDefault="00EA5174" w:rsidP="00E452F6">
      <w:pPr>
        <w:pStyle w:val="Titolo1"/>
        <w:numPr>
          <w:ilvl w:val="0"/>
          <w:numId w:val="6"/>
        </w:numPr>
        <w:spacing w:before="480" w:line="276" w:lineRule="auto"/>
        <w:ind w:left="714" w:hanging="357"/>
        <w:rPr>
          <w:rFonts w:ascii="Times New Roman" w:hAnsi="Times New Roman" w:cs="Times New Roman"/>
          <w:b/>
          <w:bCs/>
          <w:kern w:val="0"/>
          <w:sz w:val="24"/>
          <w:szCs w:val="24"/>
          <w:lang w:eastAsia="it-IT"/>
          <w14:ligatures w14:val="none"/>
        </w:rPr>
      </w:pPr>
      <w:r w:rsidRPr="0030662A">
        <w:rPr>
          <w:rFonts w:ascii="Times New Roman" w:hAnsi="Times New Roman" w:cs="Times New Roman"/>
          <w:b/>
          <w:bCs/>
          <w:kern w:val="0"/>
          <w:sz w:val="24"/>
          <w:szCs w:val="24"/>
          <w:lang w:eastAsia="it-IT"/>
          <w14:ligatures w14:val="none"/>
        </w:rPr>
        <w:t>OPERAZIONI ATTIVABILI</w:t>
      </w:r>
      <w:r w:rsidR="00684B2A" w:rsidRPr="0030662A">
        <w:rPr>
          <w:rFonts w:ascii="Times New Roman" w:hAnsi="Times New Roman" w:cs="Times New Roman"/>
          <w:b/>
          <w:bCs/>
          <w:kern w:val="0"/>
          <w:sz w:val="24"/>
          <w:szCs w:val="24"/>
          <w:lang w:eastAsia="it-IT"/>
          <w14:ligatures w14:val="none"/>
        </w:rPr>
        <w:t xml:space="preserve"> ED ATTIVITA’ AMMISSIBILI</w:t>
      </w:r>
    </w:p>
    <w:p w14:paraId="3F882A0F" w14:textId="470FBC96" w:rsidR="00EA5174" w:rsidRPr="0030662A" w:rsidRDefault="00EA5174" w:rsidP="00F066E7">
      <w:pPr>
        <w:spacing w:before="240" w:line="276" w:lineRule="auto"/>
        <w:jc w:val="both"/>
        <w:rPr>
          <w:rFonts w:ascii="Times New Roman" w:hAnsi="Times New Roman" w:cs="Times New Roman"/>
        </w:rPr>
      </w:pPr>
      <w:r w:rsidRPr="0030662A">
        <w:rPr>
          <w:rFonts w:ascii="Times New Roman" w:hAnsi="Times New Roman" w:cs="Times New Roman"/>
        </w:rPr>
        <w:t xml:space="preserve">L’intervento </w:t>
      </w:r>
      <w:r w:rsidR="00A506C0">
        <w:rPr>
          <w:rFonts w:ascii="Times New Roman" w:hAnsi="Times New Roman" w:cs="Times New Roman"/>
        </w:rPr>
        <w:t>di codice 221</w:t>
      </w:r>
      <w:r w:rsidR="004F0D6C">
        <w:rPr>
          <w:rFonts w:ascii="Times New Roman" w:hAnsi="Times New Roman" w:cs="Times New Roman"/>
        </w:rPr>
        <w:t xml:space="preserve">402 </w:t>
      </w:r>
      <w:r w:rsidRPr="0030662A">
        <w:rPr>
          <w:rFonts w:ascii="Times New Roman" w:hAnsi="Times New Roman" w:cs="Times New Roman"/>
        </w:rPr>
        <w:t xml:space="preserve">può attivare una o più operazioni, tra quelle riportate nel </w:t>
      </w:r>
      <w:r w:rsidR="00CD62E2" w:rsidRPr="0030662A">
        <w:rPr>
          <w:rFonts w:ascii="Times New Roman" w:hAnsi="Times New Roman" w:cs="Times New Roman"/>
        </w:rPr>
        <w:t>capitolo</w:t>
      </w:r>
      <w:r w:rsidRPr="0030662A">
        <w:rPr>
          <w:rFonts w:ascii="Times New Roman" w:hAnsi="Times New Roman" w:cs="Times New Roman"/>
        </w:rPr>
        <w:t xml:space="preserve"> 2 del Bando. </w:t>
      </w:r>
    </w:p>
    <w:p w14:paraId="55AA9D70" w14:textId="41C2A9EC" w:rsidR="00C130BE" w:rsidRPr="0030662A" w:rsidRDefault="2C41C007" w:rsidP="00F066E7">
      <w:pPr>
        <w:spacing w:line="276" w:lineRule="auto"/>
        <w:jc w:val="both"/>
        <w:rPr>
          <w:rFonts w:ascii="Times New Roman" w:hAnsi="Times New Roman" w:cs="Times New Roman"/>
        </w:rPr>
      </w:pPr>
      <w:r w:rsidRPr="0030662A">
        <w:rPr>
          <w:rFonts w:ascii="Times New Roman" w:hAnsi="Times New Roman" w:cs="Times New Roman"/>
        </w:rPr>
        <w:t xml:space="preserve">Di seguito si riportano indicazioni specifiche per le operazioni attivabili </w:t>
      </w:r>
      <w:r w:rsidR="08D4175D" w:rsidRPr="0030662A">
        <w:rPr>
          <w:rFonts w:ascii="Times New Roman" w:hAnsi="Times New Roman" w:cs="Times New Roman"/>
        </w:rPr>
        <w:t>nell’ambito dell’intervento</w:t>
      </w:r>
      <w:r w:rsidRPr="0030662A">
        <w:rPr>
          <w:rFonts w:ascii="Times New Roman" w:hAnsi="Times New Roman" w:cs="Times New Roman"/>
        </w:rPr>
        <w:t>.</w:t>
      </w:r>
    </w:p>
    <w:p w14:paraId="036DA3F3" w14:textId="02F678BC" w:rsidR="00DE46FD" w:rsidRPr="0030662A" w:rsidRDefault="00DE46FD" w:rsidP="62B71A06">
      <w:pPr>
        <w:pStyle w:val="Titolo2"/>
        <w:spacing w:line="276" w:lineRule="auto"/>
        <w:ind w:left="0" w:firstLine="0"/>
      </w:pPr>
    </w:p>
    <w:p w14:paraId="7A2ACD8A" w14:textId="51963C53" w:rsidR="00DE46FD" w:rsidRPr="0030662A" w:rsidRDefault="009F7C7B" w:rsidP="62B71A06">
      <w:pPr>
        <w:pStyle w:val="Titolo2"/>
        <w:spacing w:line="276" w:lineRule="auto"/>
        <w:ind w:left="0" w:firstLine="0"/>
      </w:pPr>
      <w:r>
        <w:t>0</w:t>
      </w:r>
      <w:r w:rsidR="3E02B676" w:rsidRPr="0030662A">
        <w:t>3</w:t>
      </w:r>
      <w:r w:rsidR="2E19458E" w:rsidRPr="0030662A">
        <w:t>-</w:t>
      </w:r>
      <w:r w:rsidR="3E02B676" w:rsidRPr="0030662A">
        <w:t xml:space="preserve"> </w:t>
      </w:r>
      <w:r w:rsidR="1902015F" w:rsidRPr="0030662A">
        <w:t>Investimenti</w:t>
      </w:r>
      <w:r w:rsidR="1902015F" w:rsidRPr="0030662A">
        <w:rPr>
          <w:spacing w:val="-2"/>
        </w:rPr>
        <w:t xml:space="preserve"> </w:t>
      </w:r>
      <w:r w:rsidR="1902015F" w:rsidRPr="0030662A">
        <w:t>in</w:t>
      </w:r>
      <w:r w:rsidR="1902015F" w:rsidRPr="0030662A">
        <w:rPr>
          <w:spacing w:val="-2"/>
        </w:rPr>
        <w:t xml:space="preserve"> a</w:t>
      </w:r>
      <w:r w:rsidR="259586B5" w:rsidRPr="0030662A">
        <w:rPr>
          <w:spacing w:val="-2"/>
        </w:rPr>
        <w:t>pparecchiature di produzione a bordo</w:t>
      </w:r>
    </w:p>
    <w:p w14:paraId="2292D582" w14:textId="1BE121F7" w:rsidR="00DE46FD" w:rsidRPr="0030662A" w:rsidRDefault="278A370A" w:rsidP="62B71A06">
      <w:pPr>
        <w:spacing w:line="276" w:lineRule="auto"/>
        <w:jc w:val="both"/>
        <w:rPr>
          <w:rFonts w:ascii="Times New Roman" w:hAnsi="Times New Roman" w:cs="Times New Roman"/>
        </w:rPr>
      </w:pPr>
      <w:r w:rsidRPr="0030662A">
        <w:rPr>
          <w:rFonts w:ascii="Times New Roman" w:eastAsiaTheme="minorEastAsia" w:hAnsi="Times New Roman" w:cs="Times New Roman"/>
        </w:rPr>
        <w:t xml:space="preserve">L'operazione è finalizzata a sostenere investimenti di ammodernamento e/o acquisto di attrezzature ed apparecchiature a bordo di imbarcazioni a servizio di impianti acquicoli per migliorare il ciclo di produzione.  In particolare, gli investimenti sono destinati a migliorare la qualità delle produzioni a bordo onde fornire valore aggiunto alla produzione anche attraverso la prima lavorazione a bordo del prodotto allevato (meccanizzazione, movimentazione, lavaggio, selezione, conservazione, </w:t>
      </w:r>
      <w:r w:rsidR="69747F06" w:rsidRPr="0030662A">
        <w:rPr>
          <w:rFonts w:ascii="Times New Roman" w:eastAsiaTheme="minorEastAsia" w:hAnsi="Times New Roman" w:cs="Times New Roman"/>
        </w:rPr>
        <w:t>etc.</w:t>
      </w:r>
      <w:r w:rsidRPr="0030662A">
        <w:rPr>
          <w:rFonts w:ascii="Times New Roman" w:eastAsiaTheme="minorEastAsia" w:hAnsi="Times New Roman" w:cs="Times New Roman"/>
        </w:rPr>
        <w:t>)</w:t>
      </w:r>
    </w:p>
    <w:p w14:paraId="69B67D34" w14:textId="7492D992" w:rsidR="00DE46FD" w:rsidRPr="0030662A" w:rsidRDefault="00DE46FD" w:rsidP="62B71A06">
      <w:pPr>
        <w:pStyle w:val="Corpotesto"/>
        <w:spacing w:before="41" w:line="276" w:lineRule="auto"/>
        <w:ind w:right="251"/>
        <w:jc w:val="both"/>
      </w:pPr>
    </w:p>
    <w:p w14:paraId="18EE1659" w14:textId="45E3EE9C" w:rsidR="00DE46FD" w:rsidRPr="0030662A" w:rsidRDefault="009F7C7B" w:rsidP="62B71A06">
      <w:pPr>
        <w:pStyle w:val="Titolo2"/>
        <w:tabs>
          <w:tab w:val="left" w:pos="426"/>
        </w:tabs>
        <w:spacing w:line="276" w:lineRule="auto"/>
        <w:ind w:left="0" w:firstLine="0"/>
      </w:pPr>
      <w:r>
        <w:rPr>
          <w:rFonts w:eastAsiaTheme="minorEastAsia"/>
        </w:rPr>
        <w:t>0</w:t>
      </w:r>
      <w:r w:rsidR="302493B5" w:rsidRPr="0030662A">
        <w:rPr>
          <w:rFonts w:eastAsiaTheme="minorEastAsia"/>
        </w:rPr>
        <w:t xml:space="preserve">4- </w:t>
      </w:r>
      <w:r w:rsidR="278A370A" w:rsidRPr="0030662A">
        <w:rPr>
          <w:rFonts w:eastAsiaTheme="minorEastAsia"/>
        </w:rPr>
        <w:t>Investimenti a bordo per migliorare la navigazione o il controllo dei motori</w:t>
      </w:r>
    </w:p>
    <w:p w14:paraId="7D8660CA" w14:textId="6A7C1A88" w:rsidR="278A370A" w:rsidRPr="0030662A" w:rsidRDefault="278A370A" w:rsidP="62B71A06">
      <w:pPr>
        <w:pStyle w:val="Corpotesto"/>
        <w:spacing w:before="41" w:line="276" w:lineRule="auto"/>
        <w:ind w:right="251"/>
        <w:jc w:val="both"/>
      </w:pPr>
      <w:r w:rsidRPr="0030662A">
        <w:t>L'operazione è finalizzata a sostenere investimenti di ammodernamento e/o installazione di sistemi integrati e mezzi di controllo per migliorare la sicurezza della navigazione ed aiutare la pianificazione delle operazioni.</w:t>
      </w:r>
    </w:p>
    <w:p w14:paraId="450D4AD4" w14:textId="24DCBE32" w:rsidR="00BD18FC" w:rsidRDefault="00BD18FC" w:rsidP="00F066E7">
      <w:pPr>
        <w:widowControl w:val="0"/>
        <w:autoSpaceDE w:val="0"/>
        <w:autoSpaceDN w:val="0"/>
        <w:spacing w:before="42" w:line="276" w:lineRule="auto"/>
        <w:jc w:val="both"/>
        <w:rPr>
          <w:rFonts w:ascii="Times New Roman" w:hAnsi="Times New Roman" w:cs="Times New Roman"/>
        </w:rPr>
      </w:pPr>
    </w:p>
    <w:p w14:paraId="535D2958" w14:textId="77777777" w:rsidR="00B815C3" w:rsidRPr="00B41D60" w:rsidRDefault="00B815C3" w:rsidP="00B815C3">
      <w:pPr>
        <w:spacing w:line="276" w:lineRule="auto"/>
        <w:jc w:val="both"/>
        <w:rPr>
          <w:b/>
          <w:bCs/>
          <w:i/>
          <w:iCs/>
        </w:rPr>
      </w:pPr>
      <w:r w:rsidRPr="00AF45E6">
        <w:rPr>
          <w:b/>
          <w:bCs/>
          <w:i/>
          <w:iCs/>
        </w:rPr>
        <w:t>32-Investimenti produttivi per l’acquacoltura sostenibile</w:t>
      </w:r>
    </w:p>
    <w:p w14:paraId="3807F64D" w14:textId="77777777" w:rsidR="00B815C3" w:rsidRPr="00306BD1" w:rsidRDefault="00B815C3" w:rsidP="00B815C3">
      <w:pPr>
        <w:spacing w:line="276" w:lineRule="auto"/>
        <w:jc w:val="both"/>
        <w:rPr>
          <w:strike/>
        </w:rPr>
      </w:pPr>
      <w:r w:rsidRPr="00306BD1">
        <w:t>L’operazione è incentrata sul sostegno ad iniziative destinate a finanziare investimenti produttivi per il settore acquacoltura nell’ottica del rafforzamento della competitività e della redditività del settore. e come disposto all’articolo 34, paragrafo 1, del Regolamento (UE) n.1380/2013. In particolare, si sosterranno:</w:t>
      </w:r>
    </w:p>
    <w:p w14:paraId="2480BFF1" w14:textId="77777777" w:rsidR="00B815C3" w:rsidRPr="00306BD1" w:rsidRDefault="00B815C3" w:rsidP="00B815C3">
      <w:pPr>
        <w:pStyle w:val="Paragrafoelenco"/>
        <w:numPr>
          <w:ilvl w:val="0"/>
          <w:numId w:val="30"/>
        </w:numPr>
        <w:spacing w:line="276" w:lineRule="auto"/>
        <w:jc w:val="both"/>
      </w:pPr>
      <w:r w:rsidRPr="00306BD1">
        <w:t>ammodernamento delle unità di acquacoltura, compreso il miglioramento delle condizioni di lavoro e di sicurezza dei lavoratori del settore dell’acquacoltura;</w:t>
      </w:r>
    </w:p>
    <w:p w14:paraId="7A503D77" w14:textId="77777777" w:rsidR="00B815C3" w:rsidRPr="00306BD1" w:rsidRDefault="00B815C3" w:rsidP="00B815C3">
      <w:pPr>
        <w:pStyle w:val="Paragrafoelenco"/>
        <w:numPr>
          <w:ilvl w:val="0"/>
          <w:numId w:val="30"/>
        </w:numPr>
        <w:spacing w:line="276" w:lineRule="auto"/>
        <w:jc w:val="both"/>
      </w:pPr>
      <w:r w:rsidRPr="00306BD1">
        <w:t>investimenti destinati a migliorare la qualità o ad aggiungere valore ai prodotti dell’acquacoltura;</w:t>
      </w:r>
    </w:p>
    <w:p w14:paraId="7352F1EB" w14:textId="77777777" w:rsidR="00B815C3" w:rsidRPr="00BA6FD6" w:rsidRDefault="00B815C3" w:rsidP="00B815C3">
      <w:pPr>
        <w:spacing w:line="288" w:lineRule="auto"/>
        <w:jc w:val="both"/>
      </w:pPr>
      <w:r w:rsidRPr="00AC0543">
        <w:t xml:space="preserve">Sono altresì ammessi investimenti relativi al commercio </w:t>
      </w:r>
      <w:r w:rsidRPr="0095094C">
        <w:t>(vendita diretta)</w:t>
      </w:r>
      <w:r w:rsidRPr="00AC0543">
        <w:t>. Si specifica che tra le attività di acquacoltura rientrano tutte le tipologie di acquacoltura quale ad esempio quella in mare, in terra ferma compresa quella realizzata in vasche, nelle valli, in fiumi e lagune.</w:t>
      </w:r>
    </w:p>
    <w:p w14:paraId="2C86443C" w14:textId="77777777" w:rsidR="00B815C3" w:rsidRDefault="00B815C3" w:rsidP="00F066E7">
      <w:pPr>
        <w:widowControl w:val="0"/>
        <w:autoSpaceDE w:val="0"/>
        <w:autoSpaceDN w:val="0"/>
        <w:spacing w:before="42" w:line="276" w:lineRule="auto"/>
        <w:jc w:val="both"/>
        <w:rPr>
          <w:rFonts w:ascii="Times New Roman" w:hAnsi="Times New Roman" w:cs="Times New Roman"/>
        </w:rPr>
      </w:pPr>
    </w:p>
    <w:p w14:paraId="3AF29483" w14:textId="77777777" w:rsidR="00B815C3" w:rsidRPr="00306BD1" w:rsidRDefault="00B815C3" w:rsidP="00B815C3">
      <w:pPr>
        <w:spacing w:line="276" w:lineRule="auto"/>
        <w:jc w:val="both"/>
        <w:rPr>
          <w:b/>
          <w:bCs/>
          <w:i/>
          <w:iCs/>
        </w:rPr>
      </w:pPr>
      <w:r w:rsidRPr="00306BD1">
        <w:rPr>
          <w:b/>
          <w:bCs/>
          <w:i/>
          <w:iCs/>
        </w:rPr>
        <w:t>54-</w:t>
      </w:r>
      <w:r w:rsidRPr="00306BD1">
        <w:t xml:space="preserve"> </w:t>
      </w:r>
      <w:r w:rsidRPr="00306BD1">
        <w:rPr>
          <w:b/>
          <w:bCs/>
          <w:i/>
          <w:iCs/>
        </w:rPr>
        <w:t xml:space="preserve">Investimenti in </w:t>
      </w:r>
      <w:r>
        <w:rPr>
          <w:b/>
          <w:bCs/>
          <w:i/>
          <w:iCs/>
        </w:rPr>
        <w:t>dispositivi</w:t>
      </w:r>
      <w:r w:rsidRPr="00306BD1">
        <w:rPr>
          <w:b/>
          <w:bCs/>
          <w:i/>
          <w:iCs/>
        </w:rPr>
        <w:t xml:space="preserve"> di sicurezza </w:t>
      </w:r>
    </w:p>
    <w:p w14:paraId="0738370A" w14:textId="77777777" w:rsidR="00B815C3" w:rsidRPr="00306BD1" w:rsidRDefault="00B815C3" w:rsidP="00B815C3">
      <w:pPr>
        <w:spacing w:line="276" w:lineRule="auto"/>
        <w:jc w:val="both"/>
      </w:pPr>
      <w:r w:rsidRPr="00306BD1">
        <w:t>L'operazione promuove l’a</w:t>
      </w:r>
      <w:r>
        <w:t>mmodernamento</w:t>
      </w:r>
      <w:r w:rsidRPr="00306BD1">
        <w:t xml:space="preserve"> degli impianti </w:t>
      </w:r>
      <w:r>
        <w:t xml:space="preserve">acquicoli </w:t>
      </w:r>
      <w:r w:rsidRPr="00306BD1">
        <w:t>e delle imbarcazioni a servizio degli impianti</w:t>
      </w:r>
      <w:r>
        <w:t xml:space="preserve">, </w:t>
      </w:r>
      <w:r w:rsidRPr="00306BD1">
        <w:t xml:space="preserve">mediante acquisto di macchinari ed attrezzature per il miglioramento della sicurezza </w:t>
      </w:r>
      <w:r w:rsidRPr="00306BD1">
        <w:lastRenderedPageBreak/>
        <w:t>(es: sistemi antincendio, sistemi di sicurezza e di allarme, sistemi di riduzione del rumore, miglioramenti della sicurezza nelle operazioni di acquacoltura).</w:t>
      </w:r>
      <w:r>
        <w:t xml:space="preserve"> </w:t>
      </w:r>
      <w:r>
        <w:rPr>
          <w:rFonts w:ascii="TimesNewRomanPSMT" w:hAnsi="TimesNewRomanPSMT"/>
        </w:rPr>
        <w:t xml:space="preserve">Sono ammissibili a sostegno solo investimenti che vanno al di là dei requisiti previsti dal diritto </w:t>
      </w:r>
      <w:proofErr w:type="spellStart"/>
      <w:r>
        <w:rPr>
          <w:rFonts w:ascii="TimesNewRomanPSMT" w:hAnsi="TimesNewRomanPSMT"/>
        </w:rPr>
        <w:t>unionale</w:t>
      </w:r>
      <w:proofErr w:type="spellEnd"/>
      <w:r>
        <w:rPr>
          <w:rFonts w:ascii="TimesNewRomanPSMT" w:hAnsi="TimesNewRomanPSMT"/>
        </w:rPr>
        <w:t xml:space="preserve"> o nazionale.</w:t>
      </w:r>
    </w:p>
    <w:p w14:paraId="12A43F1F" w14:textId="77777777" w:rsidR="00B815C3" w:rsidRPr="002D2585" w:rsidRDefault="00B815C3" w:rsidP="00B815C3">
      <w:pPr>
        <w:spacing w:line="276" w:lineRule="auto"/>
        <w:jc w:val="both"/>
      </w:pPr>
    </w:p>
    <w:p w14:paraId="42163C7D" w14:textId="77777777" w:rsidR="00B815C3" w:rsidRPr="00306BD1" w:rsidRDefault="00B815C3" w:rsidP="00B815C3">
      <w:pPr>
        <w:spacing w:line="276" w:lineRule="auto"/>
        <w:jc w:val="both"/>
        <w:rPr>
          <w:b/>
          <w:bCs/>
          <w:i/>
          <w:iCs/>
        </w:rPr>
      </w:pPr>
      <w:r w:rsidRPr="00306BD1">
        <w:rPr>
          <w:b/>
          <w:bCs/>
          <w:i/>
          <w:iCs/>
        </w:rPr>
        <w:t xml:space="preserve">55- Investimenti </w:t>
      </w:r>
      <w:r>
        <w:rPr>
          <w:b/>
          <w:bCs/>
          <w:i/>
          <w:iCs/>
        </w:rPr>
        <w:t>nelle</w:t>
      </w:r>
      <w:r w:rsidRPr="00306BD1">
        <w:rPr>
          <w:b/>
          <w:bCs/>
          <w:i/>
          <w:iCs/>
        </w:rPr>
        <w:t xml:space="preserve"> le condizioni di lavoro</w:t>
      </w:r>
      <w:r w:rsidRPr="00306BD1" w:rsidDel="00090863">
        <w:rPr>
          <w:b/>
          <w:bCs/>
          <w:i/>
          <w:iCs/>
        </w:rPr>
        <w:t xml:space="preserve"> </w:t>
      </w:r>
    </w:p>
    <w:p w14:paraId="6A1B5209" w14:textId="77777777" w:rsidR="00B815C3" w:rsidRPr="00DA1CB7" w:rsidRDefault="00B815C3" w:rsidP="00B815C3">
      <w:pPr>
        <w:spacing w:line="276" w:lineRule="auto"/>
        <w:jc w:val="both"/>
      </w:pPr>
      <w:r w:rsidRPr="00306BD1">
        <w:t>L'operazione promuove l’</w:t>
      </w:r>
      <w:r>
        <w:t>ammodernamento</w:t>
      </w:r>
      <w:r w:rsidRPr="00306BD1">
        <w:t xml:space="preserve"> degli impianti </w:t>
      </w:r>
      <w:r>
        <w:t xml:space="preserve">acquicoli </w:t>
      </w:r>
      <w:r w:rsidRPr="00306BD1">
        <w:t>e delle imbarcazioni a servizio degli impianti</w:t>
      </w:r>
      <w:r>
        <w:t xml:space="preserve">, </w:t>
      </w:r>
      <w:r w:rsidRPr="00306BD1">
        <w:t>con investimenti per migliorare le condizioni di lavoro</w:t>
      </w:r>
      <w:r>
        <w:t>,</w:t>
      </w:r>
      <w:r w:rsidRPr="00306BD1">
        <w:t xml:space="preserve"> </w:t>
      </w:r>
      <w:r>
        <w:rPr>
          <w:rFonts w:ascii="TimesNewRomanPSMT" w:hAnsi="TimesNewRomanPSMT"/>
        </w:rPr>
        <w:t xml:space="preserve">la tutela della salute ed il miglioramento dell’igiene </w:t>
      </w:r>
      <w:r w:rsidRPr="00306BD1">
        <w:t>degli addetti (es: strutture ricettive dedicate comprensive di servizi igienici, aree comuni, cucine e strutture di coperta di ricovero).</w:t>
      </w:r>
      <w:r>
        <w:t xml:space="preserve"> </w:t>
      </w:r>
      <w:r>
        <w:rPr>
          <w:rFonts w:ascii="TimesNewRomanPSMT" w:hAnsi="TimesNewRomanPSMT"/>
        </w:rPr>
        <w:t xml:space="preserve">Sono ammissibili a sostegno solo investimenti che vanno al di là dei requisiti previsti dal diritto </w:t>
      </w:r>
      <w:proofErr w:type="spellStart"/>
      <w:r>
        <w:rPr>
          <w:rFonts w:ascii="TimesNewRomanPSMT" w:hAnsi="TimesNewRomanPSMT"/>
        </w:rPr>
        <w:t>unionale</w:t>
      </w:r>
      <w:proofErr w:type="spellEnd"/>
      <w:r>
        <w:rPr>
          <w:rFonts w:ascii="TimesNewRomanPSMT" w:hAnsi="TimesNewRomanPSMT"/>
        </w:rPr>
        <w:t xml:space="preserve"> o nazionale.</w:t>
      </w:r>
    </w:p>
    <w:p w14:paraId="1A760618" w14:textId="77777777" w:rsidR="00B815C3" w:rsidRPr="0030662A" w:rsidRDefault="00B815C3" w:rsidP="00F066E7">
      <w:pPr>
        <w:widowControl w:val="0"/>
        <w:autoSpaceDE w:val="0"/>
        <w:autoSpaceDN w:val="0"/>
        <w:spacing w:before="42" w:line="276" w:lineRule="auto"/>
        <w:jc w:val="both"/>
        <w:rPr>
          <w:rFonts w:ascii="Times New Roman" w:hAnsi="Times New Roman" w:cs="Times New Roman"/>
        </w:rPr>
      </w:pPr>
    </w:p>
    <w:p w14:paraId="1C809E71" w14:textId="1202D227" w:rsidR="00F87B2B" w:rsidRPr="0030662A" w:rsidRDefault="00AB3603" w:rsidP="00F066E7">
      <w:pPr>
        <w:pStyle w:val="Titolo1"/>
        <w:numPr>
          <w:ilvl w:val="0"/>
          <w:numId w:val="6"/>
        </w:numPr>
        <w:spacing w:line="276" w:lineRule="auto"/>
        <w:rPr>
          <w:rFonts w:ascii="Times New Roman" w:hAnsi="Times New Roman" w:cs="Times New Roman"/>
          <w:b/>
          <w:bCs/>
          <w:kern w:val="0"/>
          <w:sz w:val="24"/>
          <w:szCs w:val="24"/>
          <w:lang w:eastAsia="it-IT"/>
          <w14:ligatures w14:val="none"/>
        </w:rPr>
      </w:pPr>
      <w:r w:rsidRPr="0030662A">
        <w:rPr>
          <w:rFonts w:ascii="Times New Roman" w:hAnsi="Times New Roman" w:cs="Times New Roman"/>
          <w:b/>
          <w:bCs/>
          <w:kern w:val="0"/>
          <w:sz w:val="24"/>
          <w:szCs w:val="24"/>
          <w:lang w:eastAsia="it-IT"/>
          <w14:ligatures w14:val="none"/>
        </w:rPr>
        <w:t>SELEZIONE</w:t>
      </w:r>
      <w:r w:rsidR="00F87B2B" w:rsidRPr="0030662A">
        <w:rPr>
          <w:rFonts w:ascii="Times New Roman" w:hAnsi="Times New Roman" w:cs="Times New Roman"/>
          <w:b/>
          <w:bCs/>
          <w:kern w:val="0"/>
          <w:sz w:val="24"/>
          <w:szCs w:val="24"/>
          <w:lang w:eastAsia="it-IT"/>
          <w14:ligatures w14:val="none"/>
        </w:rPr>
        <w:t xml:space="preserve"> AL FINANZIAMENTO</w:t>
      </w:r>
    </w:p>
    <w:p w14:paraId="0D4B1B1D" w14:textId="77777777" w:rsidR="00F87B2B" w:rsidRPr="0030662A" w:rsidRDefault="00F87B2B" w:rsidP="00F066E7">
      <w:pPr>
        <w:spacing w:before="240" w:line="276" w:lineRule="auto"/>
        <w:jc w:val="both"/>
        <w:rPr>
          <w:rFonts w:ascii="Times New Roman" w:hAnsi="Times New Roman" w:cs="Times New Roman"/>
        </w:rPr>
      </w:pPr>
      <w:r w:rsidRPr="0030662A">
        <w:rPr>
          <w:rFonts w:ascii="Times New Roman" w:hAnsi="Times New Roman" w:cs="Times New Roman"/>
        </w:rPr>
        <w:t xml:space="preserve">Il peso dato ad ogni parametro (Ps) può essere compreso tra 0 (il valore 0 potrà essere assegnato solo qualora il criterio non è applicabile alle iniziative attivate dall’avviso pubblico) e 100; la somma di tutti i pesi della griglia selettiva deve essere pari a 100. Il valore del punteggio assunto da ciascun parametro come anche quello finale deve essere approssimato alla seconda cifra decimale. </w:t>
      </w:r>
    </w:p>
    <w:p w14:paraId="7EF97EC0" w14:textId="654B09A1" w:rsidR="00F87B2B" w:rsidRPr="0030662A" w:rsidRDefault="0008665E" w:rsidP="00891F11">
      <w:pPr>
        <w:spacing w:before="120" w:after="120"/>
        <w:jc w:val="both"/>
        <w:rPr>
          <w:rFonts w:ascii="Times New Roman" w:hAnsi="Times New Roman" w:cs="Times New Roman"/>
          <w:b/>
          <w:bCs/>
        </w:rPr>
      </w:pPr>
      <w:r>
        <w:rPr>
          <w:rFonts w:ascii="Times New Roman" w:hAnsi="Times New Roman" w:cs="Times New Roman"/>
          <w:b/>
          <w:bCs/>
        </w:rPr>
        <w:t>Griglia dei punteggi</w:t>
      </w:r>
      <w:r w:rsidR="419B6AB0" w:rsidRPr="0030662A">
        <w:rPr>
          <w:rFonts w:ascii="Times New Roman" w:hAnsi="Times New Roman" w:cs="Times New Roman"/>
          <w:b/>
          <w:bCs/>
        </w:rPr>
        <w:t xml:space="preserve"> codice </w:t>
      </w:r>
      <w:r w:rsidR="37A75D7E" w:rsidRPr="0030662A">
        <w:rPr>
          <w:rFonts w:ascii="Times New Roman" w:hAnsi="Times New Roman" w:cs="Times New Roman"/>
          <w:b/>
          <w:bCs/>
        </w:rPr>
        <w:t>221402</w:t>
      </w:r>
    </w:p>
    <w:tbl>
      <w:tblPr>
        <w:tblW w:w="9711" w:type="dxa"/>
        <w:tblInd w:w="15" w:type="dxa"/>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900"/>
        <w:gridCol w:w="4276"/>
        <w:gridCol w:w="2598"/>
        <w:gridCol w:w="850"/>
        <w:gridCol w:w="1087"/>
      </w:tblGrid>
      <w:tr w:rsidR="62B71A06" w:rsidRPr="0030662A" w14:paraId="26B5E906" w14:textId="77777777" w:rsidTr="008C5BC8">
        <w:trPr>
          <w:trHeight w:val="300"/>
        </w:trPr>
        <w:tc>
          <w:tcPr>
            <w:tcW w:w="9711" w:type="dxa"/>
            <w:gridSpan w:val="5"/>
            <w:tcBorders>
              <w:top w:val="single" w:sz="6" w:space="0" w:color="auto"/>
              <w:left w:val="single" w:sz="6" w:space="0" w:color="auto"/>
              <w:bottom w:val="single" w:sz="6" w:space="0" w:color="auto"/>
              <w:right w:val="single" w:sz="6" w:space="0" w:color="auto"/>
            </w:tcBorders>
            <w:shd w:val="clear" w:color="auto" w:fill="95B3D7"/>
          </w:tcPr>
          <w:p w14:paraId="5F8D76CB" w14:textId="5D123F9E" w:rsidR="2C751F02" w:rsidRPr="0030662A" w:rsidRDefault="2C751F02" w:rsidP="62B71A06">
            <w:pPr>
              <w:pStyle w:val="TableParagraph"/>
              <w:spacing w:line="416" w:lineRule="exact"/>
              <w:ind w:left="2754" w:right="2735"/>
              <w:jc w:val="center"/>
              <w:rPr>
                <w:b/>
                <w:bCs/>
                <w:sz w:val="20"/>
                <w:szCs w:val="20"/>
              </w:rPr>
            </w:pPr>
            <w:r w:rsidRPr="0030662A">
              <w:rPr>
                <w:b/>
                <w:bCs/>
                <w:sz w:val="20"/>
                <w:szCs w:val="20"/>
              </w:rPr>
              <w:t>OPERAZIONE A REGIA</w:t>
            </w:r>
          </w:p>
        </w:tc>
      </w:tr>
      <w:tr w:rsidR="62B71A06" w:rsidRPr="0030662A" w14:paraId="7078F5CA"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8A14E3A" w14:textId="6D34A2D5" w:rsidR="62B71A06" w:rsidRPr="0030662A" w:rsidRDefault="62B71A06" w:rsidP="62B71A06">
            <w:pPr>
              <w:pStyle w:val="TableParagraph"/>
              <w:spacing w:before="160"/>
              <w:ind w:left="50"/>
              <w:jc w:val="center"/>
              <w:rPr>
                <w:color w:val="000000" w:themeColor="text1"/>
                <w:sz w:val="20"/>
                <w:szCs w:val="20"/>
              </w:rPr>
            </w:pPr>
            <w:r w:rsidRPr="0030662A">
              <w:rPr>
                <w:b/>
                <w:bCs/>
                <w:color w:val="000000" w:themeColor="text1"/>
                <w:sz w:val="20"/>
                <w:szCs w:val="20"/>
              </w:rPr>
              <w:t>N</w:t>
            </w:r>
          </w:p>
        </w:tc>
        <w:tc>
          <w:tcPr>
            <w:tcW w:w="4276"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78CCEB3" w14:textId="33AF970B" w:rsidR="62B71A06" w:rsidRPr="0030662A" w:rsidRDefault="62B71A06" w:rsidP="62B71A06">
            <w:pPr>
              <w:pStyle w:val="TableParagraph"/>
              <w:spacing w:before="127"/>
              <w:jc w:val="center"/>
              <w:rPr>
                <w:color w:val="000000" w:themeColor="text1"/>
                <w:sz w:val="20"/>
                <w:szCs w:val="20"/>
              </w:rPr>
            </w:pPr>
            <w:r w:rsidRPr="0030662A">
              <w:rPr>
                <w:b/>
                <w:bCs/>
                <w:color w:val="000000" w:themeColor="text1"/>
                <w:sz w:val="20"/>
                <w:szCs w:val="20"/>
              </w:rPr>
              <w:t>CRITERI DI SELEZIONE DELLE OPERAZIONI</w:t>
            </w:r>
          </w:p>
        </w:tc>
        <w:tc>
          <w:tcPr>
            <w:tcW w:w="2598"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5A7E05A" w14:textId="0D192BE7" w:rsidR="62B71A06" w:rsidRPr="0030662A" w:rsidRDefault="62B71A06" w:rsidP="62B71A06">
            <w:pPr>
              <w:pStyle w:val="TableParagraph"/>
              <w:spacing w:before="137"/>
              <w:jc w:val="center"/>
              <w:rPr>
                <w:color w:val="000000" w:themeColor="text1"/>
                <w:sz w:val="20"/>
                <w:szCs w:val="20"/>
              </w:rPr>
            </w:pPr>
            <w:r w:rsidRPr="0030662A">
              <w:rPr>
                <w:b/>
                <w:bCs/>
                <w:color w:val="000000" w:themeColor="text1"/>
                <w:sz w:val="20"/>
                <w:szCs w:val="20"/>
              </w:rPr>
              <w:t>Coefficiente C (0&lt;C&lt;1)</w:t>
            </w:r>
          </w:p>
        </w:tc>
        <w:tc>
          <w:tcPr>
            <w:tcW w:w="85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487634B" w14:textId="1D6A8880" w:rsidR="62B71A06" w:rsidRPr="0030662A" w:rsidRDefault="62B71A06" w:rsidP="62B71A06">
            <w:pPr>
              <w:pStyle w:val="TableParagraph"/>
              <w:spacing w:before="137"/>
              <w:ind w:left="134"/>
              <w:jc w:val="center"/>
              <w:rPr>
                <w:color w:val="000000" w:themeColor="text1"/>
                <w:sz w:val="20"/>
                <w:szCs w:val="20"/>
              </w:rPr>
            </w:pPr>
            <w:r w:rsidRPr="0030662A">
              <w:rPr>
                <w:b/>
                <w:bCs/>
                <w:color w:val="000000" w:themeColor="text1"/>
                <w:sz w:val="20"/>
                <w:szCs w:val="20"/>
              </w:rPr>
              <w:t>Peso (Ps)</w:t>
            </w:r>
          </w:p>
        </w:tc>
        <w:tc>
          <w:tcPr>
            <w:tcW w:w="108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7AD0E03" w14:textId="0CDFB387" w:rsidR="62B71A06" w:rsidRPr="007F4E69" w:rsidRDefault="62B71A06" w:rsidP="007F4E69">
            <w:pPr>
              <w:pStyle w:val="TableParagraph"/>
              <w:spacing w:line="252" w:lineRule="exact"/>
              <w:ind w:left="154"/>
              <w:rPr>
                <w:color w:val="000000" w:themeColor="text1"/>
                <w:sz w:val="18"/>
                <w:szCs w:val="18"/>
              </w:rPr>
            </w:pPr>
            <w:r w:rsidRPr="007F4E69">
              <w:rPr>
                <w:b/>
                <w:bCs/>
                <w:color w:val="000000" w:themeColor="text1"/>
                <w:sz w:val="18"/>
                <w:szCs w:val="18"/>
              </w:rPr>
              <w:t>P=C*Ps</w:t>
            </w:r>
          </w:p>
        </w:tc>
      </w:tr>
      <w:tr w:rsidR="62B71A06" w:rsidRPr="0030662A" w14:paraId="5DAA7317" w14:textId="77777777" w:rsidTr="008C5BC8">
        <w:trPr>
          <w:trHeight w:val="300"/>
        </w:trPr>
        <w:tc>
          <w:tcPr>
            <w:tcW w:w="9711" w:type="dxa"/>
            <w:gridSpan w:val="5"/>
            <w:tcBorders>
              <w:top w:val="single" w:sz="6" w:space="0" w:color="auto"/>
              <w:left w:val="single" w:sz="6" w:space="0" w:color="auto"/>
              <w:bottom w:val="single" w:sz="6" w:space="0" w:color="auto"/>
              <w:right w:val="single" w:sz="6" w:space="0" w:color="auto"/>
            </w:tcBorders>
            <w:shd w:val="clear" w:color="auto" w:fill="DAE9F7"/>
          </w:tcPr>
          <w:p w14:paraId="08F505D4" w14:textId="09D8E069" w:rsidR="62B71A06" w:rsidRPr="0030662A" w:rsidRDefault="62B71A06" w:rsidP="62B71A06">
            <w:pPr>
              <w:pStyle w:val="TableParagraph"/>
              <w:spacing w:before="17"/>
              <w:ind w:left="2752" w:right="2735"/>
              <w:jc w:val="center"/>
              <w:rPr>
                <w:color w:val="000000" w:themeColor="text1"/>
                <w:sz w:val="20"/>
                <w:szCs w:val="20"/>
              </w:rPr>
            </w:pPr>
            <w:r w:rsidRPr="0030662A">
              <w:rPr>
                <w:b/>
                <w:bCs/>
                <w:i/>
                <w:iCs/>
                <w:color w:val="000000" w:themeColor="text1"/>
                <w:sz w:val="20"/>
                <w:szCs w:val="20"/>
              </w:rPr>
              <w:t>Criteri trasversali</w:t>
            </w:r>
          </w:p>
        </w:tc>
      </w:tr>
      <w:tr w:rsidR="008C5BC8" w:rsidRPr="0030662A" w14:paraId="429807DF"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vAlign w:val="center"/>
          </w:tcPr>
          <w:p w14:paraId="13481315" w14:textId="18F626AF" w:rsidR="008C5BC8" w:rsidRPr="0030662A" w:rsidRDefault="008C5BC8" w:rsidP="008C5BC8">
            <w:pPr>
              <w:pStyle w:val="TableParagraph"/>
              <w:ind w:left="129" w:right="87"/>
              <w:jc w:val="center"/>
              <w:rPr>
                <w:color w:val="000000" w:themeColor="text1"/>
                <w:sz w:val="20"/>
                <w:szCs w:val="20"/>
              </w:rPr>
            </w:pPr>
            <w:r w:rsidRPr="0030662A">
              <w:rPr>
                <w:color w:val="000000" w:themeColor="text1"/>
                <w:sz w:val="20"/>
                <w:szCs w:val="20"/>
              </w:rPr>
              <w:t>T1</w:t>
            </w:r>
          </w:p>
        </w:tc>
        <w:tc>
          <w:tcPr>
            <w:tcW w:w="4276" w:type="dxa"/>
            <w:tcBorders>
              <w:top w:val="single" w:sz="6" w:space="0" w:color="auto"/>
              <w:left w:val="single" w:sz="6" w:space="0" w:color="auto"/>
              <w:bottom w:val="single" w:sz="6" w:space="0" w:color="auto"/>
              <w:right w:val="single" w:sz="6" w:space="0" w:color="auto"/>
            </w:tcBorders>
          </w:tcPr>
          <w:p w14:paraId="6BD96738" w14:textId="3BE896B6" w:rsidR="008C5BC8" w:rsidRPr="0030662A" w:rsidRDefault="008C5BC8" w:rsidP="008C5BC8">
            <w:pPr>
              <w:pStyle w:val="TableParagraph"/>
              <w:spacing w:line="228" w:lineRule="auto"/>
              <w:ind w:left="-5"/>
              <w:rPr>
                <w:color w:val="000000" w:themeColor="text1"/>
                <w:sz w:val="20"/>
                <w:szCs w:val="20"/>
              </w:rPr>
            </w:pPr>
            <w:r w:rsidRPr="0030662A">
              <w:rPr>
                <w:color w:val="000000" w:themeColor="text1"/>
                <w:sz w:val="20"/>
                <w:szCs w:val="20"/>
              </w:rPr>
              <w:t>Il soggetto richiedente è di sesso femminile ovvero la maggioranza delle quote di rappresentanza negli organismi decisionali è detenuta da persone di sesso femminile, ovvero la maggioranza della forza lavoro è di sesso</w:t>
            </w:r>
          </w:p>
          <w:p w14:paraId="330E06A7" w14:textId="77777777" w:rsidR="008C5BC8" w:rsidRDefault="008C5BC8" w:rsidP="008C5BC8">
            <w:pPr>
              <w:pStyle w:val="TableParagraph"/>
              <w:spacing w:line="200" w:lineRule="exact"/>
              <w:ind w:left="-5"/>
              <w:rPr>
                <w:color w:val="000000" w:themeColor="text1"/>
                <w:sz w:val="20"/>
                <w:szCs w:val="20"/>
              </w:rPr>
            </w:pPr>
            <w:r w:rsidRPr="0030662A">
              <w:rPr>
                <w:color w:val="000000" w:themeColor="text1"/>
                <w:sz w:val="20"/>
                <w:szCs w:val="20"/>
              </w:rPr>
              <w:t>femminile (T1)</w:t>
            </w:r>
          </w:p>
          <w:p w14:paraId="44B04F38" w14:textId="4E9D65B7" w:rsidR="008C5BC8" w:rsidRPr="00862A3B" w:rsidRDefault="008C5BC8" w:rsidP="008C5BC8">
            <w:pPr>
              <w:pStyle w:val="TableParagraph"/>
              <w:spacing w:line="200" w:lineRule="exact"/>
              <w:ind w:left="-5"/>
              <w:rPr>
                <w:i/>
                <w:iCs/>
                <w:color w:val="000000" w:themeColor="text1"/>
                <w:sz w:val="20"/>
                <w:szCs w:val="20"/>
              </w:rPr>
            </w:pPr>
            <w:r w:rsidRPr="00862A3B">
              <w:rPr>
                <w:i/>
                <w:iCs/>
                <w:color w:val="000000" w:themeColor="text1"/>
                <w:sz w:val="20"/>
                <w:szCs w:val="20"/>
              </w:rPr>
              <w:t>Rif. Al</w:t>
            </w:r>
            <w:proofErr w:type="spellStart"/>
            <w:r w:rsidRPr="00862A3B">
              <w:rPr>
                <w:i/>
                <w:iCs/>
                <w:color w:val="000000" w:themeColor="text1"/>
                <w:sz w:val="20"/>
                <w:szCs w:val="20"/>
              </w:rPr>
              <w:t>l</w:t>
            </w:r>
            <w:proofErr w:type="spellEnd"/>
            <w:r w:rsidRPr="00862A3B">
              <w:rPr>
                <w:i/>
                <w:iCs/>
                <w:color w:val="000000" w:themeColor="text1"/>
                <w:sz w:val="20"/>
                <w:szCs w:val="20"/>
              </w:rPr>
              <w:t xml:space="preserve">. 1- Dati identificativi dell’istante e/o </w:t>
            </w:r>
            <w:proofErr w:type="spellStart"/>
            <w:r w:rsidRPr="00862A3B">
              <w:rPr>
                <w:i/>
                <w:iCs/>
                <w:color w:val="000000" w:themeColor="text1"/>
                <w:sz w:val="20"/>
                <w:szCs w:val="20"/>
              </w:rPr>
              <w:t>All</w:t>
            </w:r>
            <w:proofErr w:type="spellEnd"/>
            <w:r w:rsidRPr="00862A3B">
              <w:rPr>
                <w:i/>
                <w:iCs/>
                <w:color w:val="000000" w:themeColor="text1"/>
                <w:sz w:val="20"/>
                <w:szCs w:val="20"/>
              </w:rPr>
              <w:t>. 2 – TAB A2.3.9</w:t>
            </w:r>
          </w:p>
        </w:tc>
        <w:tc>
          <w:tcPr>
            <w:tcW w:w="2598" w:type="dxa"/>
            <w:tcBorders>
              <w:top w:val="single" w:sz="6" w:space="0" w:color="auto"/>
              <w:left w:val="single" w:sz="6" w:space="0" w:color="auto"/>
              <w:bottom w:val="single" w:sz="6" w:space="0" w:color="auto"/>
              <w:right w:val="single" w:sz="6" w:space="0" w:color="auto"/>
            </w:tcBorders>
            <w:vAlign w:val="center"/>
          </w:tcPr>
          <w:p w14:paraId="0D800125" w14:textId="77777777" w:rsidR="008C5BC8" w:rsidRDefault="008C5BC8" w:rsidP="008C5BC8">
            <w:pPr>
              <w:pStyle w:val="TableParagraph"/>
              <w:spacing w:line="200" w:lineRule="exact"/>
              <w:ind w:left="239" w:right="226"/>
              <w:jc w:val="center"/>
              <w:rPr>
                <w:sz w:val="20"/>
              </w:rPr>
            </w:pPr>
            <w:r>
              <w:rPr>
                <w:sz w:val="20"/>
              </w:rPr>
              <w:t>T1=NO</w:t>
            </w:r>
            <w:r>
              <w:rPr>
                <w:spacing w:val="-2"/>
                <w:sz w:val="20"/>
              </w:rPr>
              <w:t xml:space="preserve"> </w:t>
            </w:r>
            <w:r>
              <w:rPr>
                <w:sz w:val="20"/>
              </w:rPr>
              <w:t>C=0</w:t>
            </w:r>
          </w:p>
          <w:p w14:paraId="3A9BB7E3" w14:textId="02B89088" w:rsidR="008C5BC8" w:rsidRPr="0030662A" w:rsidRDefault="008C5BC8" w:rsidP="008C5BC8">
            <w:pPr>
              <w:pStyle w:val="TableParagraph"/>
              <w:spacing w:line="200" w:lineRule="exact"/>
              <w:ind w:left="239" w:right="226"/>
              <w:jc w:val="center"/>
              <w:rPr>
                <w:color w:val="000000" w:themeColor="text1"/>
                <w:sz w:val="20"/>
                <w:szCs w:val="20"/>
              </w:rPr>
            </w:pPr>
            <w:r>
              <w:rPr>
                <w:sz w:val="20"/>
              </w:rPr>
              <w:t>T1=SI</w:t>
            </w:r>
            <w:r>
              <w:rPr>
                <w:spacing w:val="-2"/>
                <w:sz w:val="20"/>
              </w:rPr>
              <w:t xml:space="preserve"> </w:t>
            </w:r>
            <w:r>
              <w:rPr>
                <w:sz w:val="20"/>
              </w:rPr>
              <w:t>C=1</w:t>
            </w:r>
          </w:p>
        </w:tc>
        <w:tc>
          <w:tcPr>
            <w:tcW w:w="850" w:type="dxa"/>
            <w:tcBorders>
              <w:top w:val="single" w:sz="6" w:space="0" w:color="auto"/>
              <w:left w:val="single" w:sz="6" w:space="0" w:color="auto"/>
              <w:bottom w:val="single" w:sz="6" w:space="0" w:color="auto"/>
              <w:right w:val="single" w:sz="6" w:space="0" w:color="auto"/>
            </w:tcBorders>
          </w:tcPr>
          <w:p w14:paraId="13D248F8" w14:textId="77777777" w:rsidR="008C5BC8" w:rsidRDefault="008C5BC8" w:rsidP="008C5BC8">
            <w:pPr>
              <w:widowControl w:val="0"/>
              <w:rPr>
                <w:rFonts w:ascii="Times New Roman" w:eastAsia="Times New Roman" w:hAnsi="Times New Roman" w:cs="Times New Roman"/>
                <w:color w:val="000000" w:themeColor="text1"/>
                <w:sz w:val="20"/>
                <w:szCs w:val="20"/>
              </w:rPr>
            </w:pPr>
          </w:p>
          <w:p w14:paraId="3F6ED155" w14:textId="054616A8" w:rsidR="008C5BC8" w:rsidRPr="0030662A" w:rsidRDefault="008C5BC8" w:rsidP="008C5BC8">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6B39B760" w14:textId="37B5560B"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55EBB896"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65B2D3F0" w14:textId="0ECE0F75" w:rsidR="008C5BC8" w:rsidRPr="0030662A" w:rsidRDefault="008C5BC8" w:rsidP="008C5BC8">
            <w:pPr>
              <w:widowControl w:val="0"/>
              <w:spacing w:before="3"/>
              <w:rPr>
                <w:rFonts w:ascii="Times New Roman" w:eastAsia="Times New Roman" w:hAnsi="Times New Roman" w:cs="Times New Roman"/>
                <w:color w:val="000000" w:themeColor="text1"/>
                <w:sz w:val="20"/>
                <w:szCs w:val="20"/>
              </w:rPr>
            </w:pPr>
          </w:p>
          <w:p w14:paraId="32484027" w14:textId="313B1230" w:rsidR="008C5BC8" w:rsidRPr="0030662A" w:rsidRDefault="008C5BC8" w:rsidP="008C5BC8">
            <w:pPr>
              <w:pStyle w:val="TableParagraph"/>
              <w:ind w:left="129" w:right="87"/>
              <w:jc w:val="center"/>
              <w:rPr>
                <w:color w:val="000000" w:themeColor="text1"/>
                <w:sz w:val="20"/>
                <w:szCs w:val="20"/>
              </w:rPr>
            </w:pPr>
            <w:r w:rsidRPr="0030662A">
              <w:rPr>
                <w:color w:val="000000" w:themeColor="text1"/>
                <w:sz w:val="20"/>
                <w:szCs w:val="20"/>
              </w:rPr>
              <w:t>T2</w:t>
            </w:r>
          </w:p>
        </w:tc>
        <w:tc>
          <w:tcPr>
            <w:tcW w:w="4276" w:type="dxa"/>
            <w:tcBorders>
              <w:top w:val="single" w:sz="6" w:space="0" w:color="auto"/>
              <w:left w:val="single" w:sz="6" w:space="0" w:color="auto"/>
              <w:bottom w:val="single" w:sz="6" w:space="0" w:color="auto"/>
              <w:right w:val="single" w:sz="6" w:space="0" w:color="auto"/>
            </w:tcBorders>
          </w:tcPr>
          <w:p w14:paraId="1599C8B4" w14:textId="77777777" w:rsidR="008C5BC8" w:rsidRDefault="008C5BC8" w:rsidP="008C5BC8">
            <w:pPr>
              <w:pStyle w:val="TableParagraph"/>
              <w:spacing w:before="28" w:line="240" w:lineRule="exact"/>
              <w:ind w:left="-5" w:right="109"/>
              <w:rPr>
                <w:color w:val="000000" w:themeColor="text1"/>
                <w:sz w:val="20"/>
                <w:szCs w:val="20"/>
              </w:rPr>
            </w:pPr>
            <w:r w:rsidRPr="0030662A">
              <w:rPr>
                <w:color w:val="000000" w:themeColor="text1"/>
                <w:sz w:val="20"/>
                <w:szCs w:val="20"/>
              </w:rPr>
              <w:t>Minore età del rappresentante legale ovvero minore età media dei componenti degli organi decisionale ovvero minore età della maggioranza della forza lavoro (T2)</w:t>
            </w:r>
          </w:p>
          <w:p w14:paraId="1A949446" w14:textId="6B0883E9" w:rsidR="008C5BC8" w:rsidRPr="00862A3B" w:rsidRDefault="008C5BC8" w:rsidP="008C5BC8">
            <w:pPr>
              <w:pStyle w:val="TableParagraph"/>
              <w:spacing w:before="28" w:line="240" w:lineRule="exact"/>
              <w:ind w:left="-5" w:right="109"/>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1- Dati identificativi dell’istante</w:t>
            </w:r>
          </w:p>
        </w:tc>
        <w:tc>
          <w:tcPr>
            <w:tcW w:w="2598" w:type="dxa"/>
            <w:tcBorders>
              <w:top w:val="single" w:sz="6" w:space="0" w:color="auto"/>
              <w:left w:val="single" w:sz="6" w:space="0" w:color="auto"/>
              <w:bottom w:val="single" w:sz="6" w:space="0" w:color="auto"/>
              <w:right w:val="single" w:sz="6" w:space="0" w:color="auto"/>
            </w:tcBorders>
          </w:tcPr>
          <w:p w14:paraId="64900593" w14:textId="0432D5C3" w:rsidR="008C5BC8" w:rsidRDefault="008C5BC8" w:rsidP="008C5BC8">
            <w:pPr>
              <w:pStyle w:val="TableParagraph"/>
              <w:spacing w:line="228" w:lineRule="auto"/>
              <w:ind w:left="83" w:right="46"/>
              <w:jc w:val="center"/>
              <w:rPr>
                <w:spacing w:val="-47"/>
                <w:sz w:val="20"/>
              </w:rPr>
            </w:pPr>
            <w:r w:rsidRPr="009A7F7E">
              <w:rPr>
                <w:sz w:val="20"/>
              </w:rPr>
              <w:t>T2 (o media) &gt;40 anni C=0</w:t>
            </w:r>
          </w:p>
          <w:p w14:paraId="30C918C0" w14:textId="6CDFE639" w:rsidR="008C5BC8" w:rsidRPr="0030662A" w:rsidRDefault="008C5BC8" w:rsidP="008C5BC8">
            <w:pPr>
              <w:pStyle w:val="TableParagraph"/>
              <w:spacing w:line="228" w:lineRule="auto"/>
              <w:ind w:left="83" w:right="46"/>
              <w:jc w:val="center"/>
              <w:rPr>
                <w:color w:val="000000" w:themeColor="text1"/>
                <w:sz w:val="20"/>
                <w:szCs w:val="20"/>
              </w:rPr>
            </w:pPr>
            <w:r w:rsidRPr="009A7F7E">
              <w:rPr>
                <w:sz w:val="20"/>
              </w:rPr>
              <w:t>T2</w:t>
            </w:r>
            <w:r w:rsidRPr="009A7F7E">
              <w:rPr>
                <w:spacing w:val="-4"/>
                <w:sz w:val="20"/>
              </w:rPr>
              <w:t xml:space="preserve"> </w:t>
            </w:r>
            <w:r w:rsidRPr="009A7F7E">
              <w:rPr>
                <w:sz w:val="20"/>
              </w:rPr>
              <w:t>(o</w:t>
            </w:r>
            <w:r w:rsidRPr="009A7F7E">
              <w:rPr>
                <w:spacing w:val="-3"/>
                <w:sz w:val="20"/>
              </w:rPr>
              <w:t xml:space="preserve"> </w:t>
            </w:r>
            <w:r w:rsidRPr="009A7F7E">
              <w:rPr>
                <w:sz w:val="20"/>
              </w:rPr>
              <w:t>media)</w:t>
            </w:r>
            <w:r w:rsidRPr="009A7F7E">
              <w:rPr>
                <w:spacing w:val="-3"/>
                <w:sz w:val="20"/>
              </w:rPr>
              <w:t xml:space="preserve"> </w:t>
            </w:r>
            <w:r w:rsidRPr="009A7F7E">
              <w:rPr>
                <w:sz w:val="20"/>
                <w:u w:val="single"/>
              </w:rPr>
              <w:t>&lt;</w:t>
            </w:r>
            <w:r w:rsidRPr="009A7F7E">
              <w:rPr>
                <w:sz w:val="20"/>
              </w:rPr>
              <w:t>40</w:t>
            </w:r>
            <w:r w:rsidRPr="009A7F7E">
              <w:rPr>
                <w:spacing w:val="-3"/>
                <w:sz w:val="20"/>
              </w:rPr>
              <w:t xml:space="preserve"> </w:t>
            </w:r>
            <w:r w:rsidRPr="009A7F7E">
              <w:rPr>
                <w:sz w:val="20"/>
              </w:rPr>
              <w:t>anni</w:t>
            </w:r>
            <w:r w:rsidRPr="009A7F7E">
              <w:rPr>
                <w:spacing w:val="-3"/>
                <w:sz w:val="20"/>
              </w:rPr>
              <w:t xml:space="preserve"> </w:t>
            </w:r>
            <w:r w:rsidRPr="009A7F7E">
              <w:rPr>
                <w:sz w:val="20"/>
              </w:rPr>
              <w:t>C=1</w:t>
            </w:r>
          </w:p>
        </w:tc>
        <w:tc>
          <w:tcPr>
            <w:tcW w:w="850" w:type="dxa"/>
            <w:tcBorders>
              <w:top w:val="single" w:sz="6" w:space="0" w:color="auto"/>
              <w:left w:val="single" w:sz="6" w:space="0" w:color="auto"/>
              <w:bottom w:val="single" w:sz="6" w:space="0" w:color="auto"/>
              <w:right w:val="single" w:sz="6" w:space="0" w:color="auto"/>
            </w:tcBorders>
          </w:tcPr>
          <w:p w14:paraId="72D1A6EB" w14:textId="77777777" w:rsidR="008C5BC8" w:rsidRDefault="008C5BC8" w:rsidP="008C5BC8">
            <w:pPr>
              <w:widowControl w:val="0"/>
              <w:jc w:val="center"/>
              <w:rPr>
                <w:rFonts w:ascii="Times New Roman" w:eastAsia="Times New Roman" w:hAnsi="Times New Roman" w:cs="Times New Roman"/>
                <w:color w:val="000000" w:themeColor="text1"/>
                <w:sz w:val="20"/>
                <w:szCs w:val="20"/>
              </w:rPr>
            </w:pPr>
          </w:p>
          <w:p w14:paraId="0C101E57" w14:textId="6FDC55BA" w:rsidR="008C5BC8" w:rsidRPr="0030662A" w:rsidRDefault="008C5BC8" w:rsidP="008C5BC8">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608CCC0E" w14:textId="23D45D12"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0972EE3C" w14:textId="77777777" w:rsidTr="008C5BC8">
        <w:trPr>
          <w:trHeight w:val="300"/>
        </w:trPr>
        <w:tc>
          <w:tcPr>
            <w:tcW w:w="9711" w:type="dxa"/>
            <w:gridSpan w:val="5"/>
            <w:tcBorders>
              <w:top w:val="single" w:sz="6" w:space="0" w:color="auto"/>
              <w:left w:val="single" w:sz="6" w:space="0" w:color="auto"/>
              <w:bottom w:val="single" w:sz="6" w:space="0" w:color="auto"/>
              <w:right w:val="single" w:sz="6" w:space="0" w:color="auto"/>
            </w:tcBorders>
            <w:shd w:val="clear" w:color="auto" w:fill="DAE9F7"/>
          </w:tcPr>
          <w:p w14:paraId="3E98ED8C" w14:textId="5D5E13A8" w:rsidR="008C5BC8" w:rsidRPr="0030662A" w:rsidRDefault="008C5BC8" w:rsidP="008C5BC8">
            <w:pPr>
              <w:pStyle w:val="TableParagraph"/>
              <w:spacing w:before="12"/>
              <w:ind w:left="2753" w:right="2735"/>
              <w:jc w:val="center"/>
              <w:rPr>
                <w:color w:val="000000" w:themeColor="text1"/>
                <w:sz w:val="20"/>
                <w:szCs w:val="20"/>
              </w:rPr>
            </w:pPr>
            <w:r w:rsidRPr="0030662A">
              <w:rPr>
                <w:b/>
                <w:bCs/>
                <w:i/>
                <w:iCs/>
                <w:color w:val="000000" w:themeColor="text1"/>
                <w:sz w:val="20"/>
                <w:szCs w:val="20"/>
              </w:rPr>
              <w:t>Criteri specifici del richiedente</w:t>
            </w:r>
          </w:p>
        </w:tc>
      </w:tr>
      <w:tr w:rsidR="008C5BC8" w:rsidRPr="0030662A" w14:paraId="213565FC"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70FBF75B" w14:textId="11BADC24" w:rsidR="008C5BC8" w:rsidRPr="0030662A" w:rsidRDefault="008C5BC8" w:rsidP="008C5BC8">
            <w:pPr>
              <w:pStyle w:val="TableParagraph"/>
              <w:spacing w:before="137"/>
              <w:ind w:left="129" w:right="74"/>
              <w:jc w:val="center"/>
              <w:rPr>
                <w:color w:val="000000" w:themeColor="text1"/>
                <w:sz w:val="20"/>
                <w:szCs w:val="20"/>
              </w:rPr>
            </w:pPr>
            <w:r w:rsidRPr="0030662A">
              <w:rPr>
                <w:color w:val="000000" w:themeColor="text1"/>
                <w:sz w:val="20"/>
                <w:szCs w:val="20"/>
              </w:rPr>
              <w:t>SR1</w:t>
            </w:r>
          </w:p>
        </w:tc>
        <w:tc>
          <w:tcPr>
            <w:tcW w:w="4276" w:type="dxa"/>
            <w:tcBorders>
              <w:top w:val="single" w:sz="6" w:space="0" w:color="auto"/>
              <w:left w:val="single" w:sz="6" w:space="0" w:color="auto"/>
              <w:bottom w:val="single" w:sz="6" w:space="0" w:color="auto"/>
              <w:right w:val="single" w:sz="6" w:space="0" w:color="auto"/>
            </w:tcBorders>
          </w:tcPr>
          <w:p w14:paraId="45D6C2D0" w14:textId="77777777" w:rsidR="008C5BC8" w:rsidRDefault="008C5BC8" w:rsidP="008C5BC8">
            <w:pPr>
              <w:pStyle w:val="TableParagraph"/>
              <w:spacing w:before="86" w:line="220" w:lineRule="exact"/>
              <w:ind w:left="-5"/>
              <w:rPr>
                <w:color w:val="000000" w:themeColor="text1"/>
                <w:sz w:val="20"/>
                <w:szCs w:val="20"/>
              </w:rPr>
            </w:pPr>
            <w:r w:rsidRPr="0030662A">
              <w:rPr>
                <w:color w:val="000000" w:themeColor="text1"/>
                <w:sz w:val="20"/>
                <w:szCs w:val="20"/>
              </w:rPr>
              <w:t>Il richiedente (R1) è una Micro, Piccola e Media (PMI)</w:t>
            </w:r>
          </w:p>
          <w:p w14:paraId="473F4D4F" w14:textId="66865E8D" w:rsidR="008C5BC8" w:rsidRPr="00862A3B" w:rsidRDefault="008C5BC8" w:rsidP="008C5BC8">
            <w:pPr>
              <w:pStyle w:val="TableParagraph"/>
              <w:spacing w:before="86" w:line="220" w:lineRule="exact"/>
              <w:ind w:left="-5"/>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2 -TAB A2.3.1</w:t>
            </w:r>
          </w:p>
        </w:tc>
        <w:tc>
          <w:tcPr>
            <w:tcW w:w="2598" w:type="dxa"/>
            <w:tcBorders>
              <w:top w:val="single" w:sz="6" w:space="0" w:color="auto"/>
              <w:left w:val="single" w:sz="6" w:space="0" w:color="auto"/>
              <w:bottom w:val="single" w:sz="6" w:space="0" w:color="auto"/>
              <w:right w:val="single" w:sz="6" w:space="0" w:color="auto"/>
            </w:tcBorders>
          </w:tcPr>
          <w:p w14:paraId="54020649" w14:textId="77777777" w:rsidR="008C5BC8" w:rsidRDefault="008C5BC8" w:rsidP="008C5BC8">
            <w:pPr>
              <w:pStyle w:val="TableParagraph"/>
              <w:spacing w:line="228" w:lineRule="auto"/>
              <w:ind w:left="83" w:right="46"/>
              <w:jc w:val="center"/>
              <w:rPr>
                <w:sz w:val="20"/>
              </w:rPr>
            </w:pPr>
            <w:r w:rsidRPr="008C5BC8">
              <w:rPr>
                <w:sz w:val="20"/>
              </w:rPr>
              <w:t>R1=Micro C=1</w:t>
            </w:r>
          </w:p>
          <w:p w14:paraId="67D6DD91" w14:textId="3FA9F3B1" w:rsidR="008C5BC8" w:rsidRDefault="008C5BC8" w:rsidP="008C5BC8">
            <w:pPr>
              <w:pStyle w:val="TableParagraph"/>
              <w:spacing w:line="228" w:lineRule="auto"/>
              <w:ind w:left="83" w:right="46"/>
              <w:jc w:val="center"/>
              <w:rPr>
                <w:sz w:val="20"/>
              </w:rPr>
            </w:pPr>
            <w:r>
              <w:rPr>
                <w:sz w:val="20"/>
              </w:rPr>
              <w:t>R1=Piccola C=0,9</w:t>
            </w:r>
          </w:p>
          <w:p w14:paraId="4011199A" w14:textId="055C2F55" w:rsidR="008C5BC8" w:rsidRPr="0030662A" w:rsidRDefault="008C5BC8" w:rsidP="008C5BC8">
            <w:pPr>
              <w:pStyle w:val="TableParagraph"/>
              <w:spacing w:line="228" w:lineRule="auto"/>
              <w:ind w:left="83" w:right="46"/>
              <w:jc w:val="center"/>
              <w:rPr>
                <w:color w:val="000000" w:themeColor="text1"/>
                <w:sz w:val="20"/>
                <w:szCs w:val="20"/>
              </w:rPr>
            </w:pPr>
            <w:r w:rsidRPr="008C5BC8">
              <w:rPr>
                <w:sz w:val="20"/>
              </w:rPr>
              <w:t xml:space="preserve"> R1=Media C=</w:t>
            </w:r>
            <w:r>
              <w:rPr>
                <w:sz w:val="20"/>
              </w:rPr>
              <w:t>0,8</w:t>
            </w:r>
          </w:p>
        </w:tc>
        <w:tc>
          <w:tcPr>
            <w:tcW w:w="850" w:type="dxa"/>
            <w:tcBorders>
              <w:top w:val="single" w:sz="6" w:space="0" w:color="auto"/>
              <w:left w:val="single" w:sz="6" w:space="0" w:color="auto"/>
              <w:bottom w:val="single" w:sz="6" w:space="0" w:color="auto"/>
              <w:right w:val="single" w:sz="6" w:space="0" w:color="auto"/>
            </w:tcBorders>
          </w:tcPr>
          <w:p w14:paraId="2A772E58" w14:textId="7CF6FFC8" w:rsidR="008C5BC8" w:rsidRPr="0030662A" w:rsidRDefault="00BB52E9" w:rsidP="00BB52E9">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r w:rsidR="007F4E69">
              <w:rPr>
                <w:rFonts w:ascii="Times New Roman" w:eastAsia="Times New Roman" w:hAnsi="Times New Roman" w:cs="Times New Roman"/>
                <w:color w:val="000000" w:themeColor="text1"/>
                <w:sz w:val="20"/>
                <w:szCs w:val="20"/>
              </w:rPr>
              <w:t>2</w:t>
            </w:r>
          </w:p>
        </w:tc>
        <w:tc>
          <w:tcPr>
            <w:tcW w:w="1087" w:type="dxa"/>
            <w:tcBorders>
              <w:top w:val="single" w:sz="6" w:space="0" w:color="auto"/>
              <w:left w:val="single" w:sz="6" w:space="0" w:color="auto"/>
              <w:bottom w:val="single" w:sz="6" w:space="0" w:color="auto"/>
              <w:right w:val="single" w:sz="6" w:space="0" w:color="auto"/>
            </w:tcBorders>
          </w:tcPr>
          <w:p w14:paraId="0600E40D" w14:textId="6B5CEAEC"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795CAFA2"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7EEF674A" w14:textId="2D5A1C2C" w:rsidR="008C5BC8" w:rsidRPr="0030662A" w:rsidRDefault="008C5BC8" w:rsidP="008C5BC8">
            <w:pPr>
              <w:widowControl w:val="0"/>
              <w:spacing w:before="3"/>
              <w:rPr>
                <w:rFonts w:ascii="Times New Roman" w:eastAsia="Times New Roman" w:hAnsi="Times New Roman" w:cs="Times New Roman"/>
                <w:color w:val="000000" w:themeColor="text1"/>
                <w:sz w:val="20"/>
                <w:szCs w:val="20"/>
              </w:rPr>
            </w:pPr>
          </w:p>
          <w:p w14:paraId="4221A0C6" w14:textId="2691F3C6" w:rsidR="008C5BC8" w:rsidRPr="0030662A" w:rsidRDefault="008C5BC8" w:rsidP="008C5BC8">
            <w:pPr>
              <w:pStyle w:val="TableParagraph"/>
              <w:spacing w:before="1"/>
              <w:ind w:left="129" w:right="74"/>
              <w:jc w:val="center"/>
              <w:rPr>
                <w:color w:val="000000" w:themeColor="text1"/>
                <w:sz w:val="20"/>
                <w:szCs w:val="20"/>
              </w:rPr>
            </w:pPr>
            <w:r w:rsidRPr="0030662A">
              <w:rPr>
                <w:color w:val="000000" w:themeColor="text1"/>
                <w:sz w:val="20"/>
                <w:szCs w:val="20"/>
              </w:rPr>
              <w:t>SR2</w:t>
            </w:r>
          </w:p>
        </w:tc>
        <w:tc>
          <w:tcPr>
            <w:tcW w:w="4276" w:type="dxa"/>
            <w:tcBorders>
              <w:top w:val="single" w:sz="6" w:space="0" w:color="auto"/>
              <w:left w:val="single" w:sz="6" w:space="0" w:color="auto"/>
              <w:bottom w:val="single" w:sz="6" w:space="0" w:color="auto"/>
              <w:right w:val="single" w:sz="6" w:space="0" w:color="auto"/>
            </w:tcBorders>
          </w:tcPr>
          <w:p w14:paraId="6059FE2D" w14:textId="77777777" w:rsidR="008C5BC8" w:rsidRDefault="008C5BC8" w:rsidP="008C5BC8">
            <w:pPr>
              <w:pStyle w:val="TableParagraph"/>
              <w:spacing w:before="52" w:line="194" w:lineRule="auto"/>
              <w:ind w:left="-5" w:right="-44"/>
              <w:jc w:val="both"/>
              <w:rPr>
                <w:color w:val="000000" w:themeColor="text1"/>
                <w:sz w:val="20"/>
                <w:szCs w:val="20"/>
              </w:rPr>
            </w:pPr>
            <w:r w:rsidRPr="0030662A">
              <w:rPr>
                <w:color w:val="000000" w:themeColor="text1"/>
                <w:sz w:val="20"/>
                <w:szCs w:val="20"/>
              </w:rPr>
              <w:t>Il richiedente (R2) è in possesso della certificazione per la parità di genere in base alla prassi UNI/PdR125:2022</w:t>
            </w:r>
          </w:p>
          <w:p w14:paraId="64BD2E26" w14:textId="58C6F9F6" w:rsidR="008C5BC8" w:rsidRPr="00862A3B" w:rsidRDefault="008C5BC8" w:rsidP="008C5BC8">
            <w:pPr>
              <w:pStyle w:val="TableParagraph"/>
              <w:spacing w:before="52" w:line="194" w:lineRule="auto"/>
              <w:ind w:left="-5" w:right="-44"/>
              <w:jc w:val="both"/>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2 -TAB A2.3.10</w:t>
            </w:r>
          </w:p>
        </w:tc>
        <w:tc>
          <w:tcPr>
            <w:tcW w:w="2598" w:type="dxa"/>
            <w:tcBorders>
              <w:top w:val="single" w:sz="6" w:space="0" w:color="auto"/>
              <w:left w:val="single" w:sz="6" w:space="0" w:color="auto"/>
              <w:bottom w:val="single" w:sz="6" w:space="0" w:color="auto"/>
              <w:right w:val="single" w:sz="6" w:space="0" w:color="auto"/>
            </w:tcBorders>
          </w:tcPr>
          <w:p w14:paraId="6532FE5A" w14:textId="77777777" w:rsidR="00BB52E9" w:rsidRDefault="008C5BC8" w:rsidP="00BB52E9">
            <w:pPr>
              <w:pStyle w:val="TableParagraph"/>
              <w:spacing w:line="228" w:lineRule="auto"/>
              <w:ind w:left="83" w:right="46"/>
              <w:jc w:val="center"/>
              <w:rPr>
                <w:sz w:val="20"/>
              </w:rPr>
            </w:pPr>
            <w:r w:rsidRPr="00BB52E9">
              <w:rPr>
                <w:sz w:val="20"/>
              </w:rPr>
              <w:t xml:space="preserve">R2=SI C=1 </w:t>
            </w:r>
          </w:p>
          <w:p w14:paraId="5A84C061" w14:textId="129E7D20" w:rsidR="008C5BC8" w:rsidRPr="0030662A" w:rsidRDefault="008C5BC8" w:rsidP="00BB52E9">
            <w:pPr>
              <w:pStyle w:val="TableParagraph"/>
              <w:spacing w:line="228" w:lineRule="auto"/>
              <w:ind w:left="83" w:right="46"/>
              <w:jc w:val="center"/>
              <w:rPr>
                <w:color w:val="000000" w:themeColor="text1"/>
                <w:sz w:val="20"/>
                <w:szCs w:val="20"/>
              </w:rPr>
            </w:pPr>
            <w:r w:rsidRPr="00BB52E9">
              <w:rPr>
                <w:sz w:val="20"/>
              </w:rPr>
              <w:t>R2=NO C=0</w:t>
            </w:r>
          </w:p>
        </w:tc>
        <w:tc>
          <w:tcPr>
            <w:tcW w:w="850" w:type="dxa"/>
            <w:tcBorders>
              <w:top w:val="single" w:sz="6" w:space="0" w:color="auto"/>
              <w:left w:val="single" w:sz="6" w:space="0" w:color="auto"/>
              <w:bottom w:val="single" w:sz="6" w:space="0" w:color="auto"/>
              <w:right w:val="single" w:sz="6" w:space="0" w:color="auto"/>
            </w:tcBorders>
          </w:tcPr>
          <w:p w14:paraId="17E6B78E" w14:textId="6E77207A" w:rsidR="008C5BC8" w:rsidRPr="0030662A" w:rsidRDefault="00BB52E9" w:rsidP="00BB52E9">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57C1F4B0" w14:textId="1284AA8D"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4B956228"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54FB2454" w14:textId="27B39119" w:rsidR="008C5BC8" w:rsidRPr="0030662A" w:rsidRDefault="008C5BC8" w:rsidP="008C5BC8">
            <w:pPr>
              <w:pStyle w:val="TableParagraph"/>
              <w:spacing w:before="141"/>
              <w:ind w:left="129" w:right="74"/>
              <w:jc w:val="center"/>
              <w:rPr>
                <w:color w:val="000000" w:themeColor="text1"/>
                <w:sz w:val="20"/>
                <w:szCs w:val="20"/>
              </w:rPr>
            </w:pPr>
            <w:r w:rsidRPr="0030662A">
              <w:rPr>
                <w:color w:val="000000" w:themeColor="text1"/>
                <w:sz w:val="20"/>
                <w:szCs w:val="20"/>
              </w:rPr>
              <w:t>SR3</w:t>
            </w:r>
          </w:p>
        </w:tc>
        <w:tc>
          <w:tcPr>
            <w:tcW w:w="4276" w:type="dxa"/>
            <w:tcBorders>
              <w:top w:val="single" w:sz="6" w:space="0" w:color="auto"/>
              <w:left w:val="single" w:sz="6" w:space="0" w:color="auto"/>
              <w:bottom w:val="single" w:sz="6" w:space="0" w:color="auto"/>
              <w:right w:val="single" w:sz="6" w:space="0" w:color="auto"/>
            </w:tcBorders>
          </w:tcPr>
          <w:p w14:paraId="2BE31C7E" w14:textId="77777777" w:rsidR="008C5BC8" w:rsidRDefault="008C5BC8" w:rsidP="008C5BC8">
            <w:pPr>
              <w:pStyle w:val="TableParagraph"/>
              <w:spacing w:before="30" w:line="213" w:lineRule="auto"/>
              <w:ind w:left="-5" w:right="625"/>
              <w:rPr>
                <w:color w:val="000000" w:themeColor="text1"/>
                <w:sz w:val="20"/>
                <w:szCs w:val="20"/>
              </w:rPr>
            </w:pPr>
            <w:r w:rsidRPr="0030662A">
              <w:rPr>
                <w:color w:val="000000" w:themeColor="text1"/>
                <w:sz w:val="20"/>
                <w:szCs w:val="20"/>
              </w:rPr>
              <w:t>Esperienza del richiedente (R3) nel campo dell’inclusione sociale</w:t>
            </w:r>
          </w:p>
          <w:p w14:paraId="59068A72" w14:textId="3F8EEDC0" w:rsidR="008C5BC8" w:rsidRPr="00862A3B" w:rsidRDefault="008C5BC8" w:rsidP="008C5BC8">
            <w:pPr>
              <w:pStyle w:val="TableParagraph"/>
              <w:spacing w:before="30" w:line="213" w:lineRule="auto"/>
              <w:ind w:left="-5" w:right="625"/>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 A2.3.8</w:t>
            </w:r>
          </w:p>
        </w:tc>
        <w:tc>
          <w:tcPr>
            <w:tcW w:w="2598" w:type="dxa"/>
            <w:tcBorders>
              <w:top w:val="single" w:sz="6" w:space="0" w:color="auto"/>
              <w:left w:val="single" w:sz="6" w:space="0" w:color="auto"/>
              <w:bottom w:val="single" w:sz="6" w:space="0" w:color="auto"/>
              <w:right w:val="single" w:sz="6" w:space="0" w:color="auto"/>
            </w:tcBorders>
          </w:tcPr>
          <w:p w14:paraId="4D9F7662" w14:textId="77777777" w:rsidR="00BB52E9" w:rsidRDefault="008C5BC8" w:rsidP="00BB52E9">
            <w:pPr>
              <w:pStyle w:val="TableParagraph"/>
              <w:spacing w:line="228" w:lineRule="auto"/>
              <w:ind w:left="83" w:right="46"/>
              <w:jc w:val="center"/>
              <w:rPr>
                <w:sz w:val="20"/>
              </w:rPr>
            </w:pPr>
            <w:r w:rsidRPr="00BB52E9">
              <w:rPr>
                <w:sz w:val="20"/>
              </w:rPr>
              <w:t xml:space="preserve">R3=SI C=1 </w:t>
            </w:r>
          </w:p>
          <w:p w14:paraId="7A4043CD" w14:textId="0AE9FD1A" w:rsidR="008C5BC8" w:rsidRPr="0030662A" w:rsidRDefault="008C5BC8" w:rsidP="00BB52E9">
            <w:pPr>
              <w:pStyle w:val="TableParagraph"/>
              <w:spacing w:line="228" w:lineRule="auto"/>
              <w:ind w:left="83" w:right="46"/>
              <w:jc w:val="center"/>
              <w:rPr>
                <w:color w:val="000000" w:themeColor="text1"/>
                <w:sz w:val="20"/>
                <w:szCs w:val="20"/>
              </w:rPr>
            </w:pPr>
            <w:r w:rsidRPr="00BB52E9">
              <w:rPr>
                <w:sz w:val="20"/>
              </w:rPr>
              <w:t>R3=NO C=0</w:t>
            </w:r>
          </w:p>
        </w:tc>
        <w:tc>
          <w:tcPr>
            <w:tcW w:w="850" w:type="dxa"/>
            <w:tcBorders>
              <w:top w:val="single" w:sz="6" w:space="0" w:color="auto"/>
              <w:left w:val="single" w:sz="6" w:space="0" w:color="auto"/>
              <w:bottom w:val="single" w:sz="6" w:space="0" w:color="auto"/>
              <w:right w:val="single" w:sz="6" w:space="0" w:color="auto"/>
            </w:tcBorders>
          </w:tcPr>
          <w:p w14:paraId="77D7AAE6" w14:textId="77777777" w:rsidR="008C5BC8" w:rsidRDefault="00BB52E9" w:rsidP="00BB52E9">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p w14:paraId="2BF97CB8" w14:textId="26CF4004" w:rsidR="00BB52E9" w:rsidRPr="0030662A" w:rsidRDefault="00BB52E9" w:rsidP="008C5BC8">
            <w:pPr>
              <w:widowControl w:val="0"/>
              <w:rPr>
                <w:rFonts w:ascii="Times New Roman" w:eastAsia="Times New Roman" w:hAnsi="Times New Roman" w:cs="Times New Roman"/>
                <w:color w:val="000000" w:themeColor="text1"/>
                <w:sz w:val="20"/>
                <w:szCs w:val="20"/>
              </w:rPr>
            </w:pPr>
          </w:p>
        </w:tc>
        <w:tc>
          <w:tcPr>
            <w:tcW w:w="1087" w:type="dxa"/>
            <w:tcBorders>
              <w:top w:val="single" w:sz="6" w:space="0" w:color="auto"/>
              <w:left w:val="single" w:sz="6" w:space="0" w:color="auto"/>
              <w:bottom w:val="single" w:sz="6" w:space="0" w:color="auto"/>
              <w:right w:val="single" w:sz="6" w:space="0" w:color="auto"/>
            </w:tcBorders>
          </w:tcPr>
          <w:p w14:paraId="76C40664" w14:textId="5EF2BA6E"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1C31D05E"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7EB3C913" w14:textId="2A11B2C9" w:rsidR="008C5BC8" w:rsidRPr="0030662A" w:rsidRDefault="008C5BC8" w:rsidP="008C5BC8">
            <w:pPr>
              <w:pStyle w:val="TableParagraph"/>
              <w:spacing w:before="141"/>
              <w:ind w:left="129" w:right="74"/>
              <w:jc w:val="center"/>
              <w:rPr>
                <w:color w:val="000000" w:themeColor="text1"/>
                <w:sz w:val="20"/>
                <w:szCs w:val="20"/>
              </w:rPr>
            </w:pPr>
            <w:r w:rsidRPr="0030662A">
              <w:rPr>
                <w:color w:val="000000" w:themeColor="text1"/>
                <w:sz w:val="20"/>
                <w:szCs w:val="20"/>
              </w:rPr>
              <w:t>SR4</w:t>
            </w:r>
          </w:p>
        </w:tc>
        <w:tc>
          <w:tcPr>
            <w:tcW w:w="4276" w:type="dxa"/>
            <w:tcBorders>
              <w:top w:val="single" w:sz="6" w:space="0" w:color="auto"/>
              <w:left w:val="single" w:sz="6" w:space="0" w:color="auto"/>
              <w:bottom w:val="single" w:sz="6" w:space="0" w:color="auto"/>
              <w:right w:val="single" w:sz="6" w:space="0" w:color="auto"/>
            </w:tcBorders>
          </w:tcPr>
          <w:p w14:paraId="685D6FE2" w14:textId="77777777" w:rsidR="008C5BC8" w:rsidRDefault="008C5BC8" w:rsidP="008C5BC8">
            <w:pPr>
              <w:pStyle w:val="TableParagraph"/>
              <w:spacing w:before="55" w:line="240" w:lineRule="exact"/>
              <w:ind w:left="-5" w:right="311"/>
              <w:rPr>
                <w:color w:val="000000" w:themeColor="text1"/>
                <w:sz w:val="20"/>
                <w:szCs w:val="20"/>
              </w:rPr>
            </w:pPr>
            <w:r w:rsidRPr="0030662A">
              <w:rPr>
                <w:color w:val="000000" w:themeColor="text1"/>
                <w:sz w:val="20"/>
                <w:szCs w:val="20"/>
              </w:rPr>
              <w:t>Numero di dipendenti presenti in azienda con disabilità (R4)</w:t>
            </w:r>
          </w:p>
          <w:p w14:paraId="48D85CB5" w14:textId="39847609" w:rsidR="008C5BC8" w:rsidRPr="00862A3B" w:rsidRDefault="008C5BC8" w:rsidP="008C5BC8">
            <w:pPr>
              <w:pStyle w:val="TableParagraph"/>
              <w:spacing w:before="55" w:line="240" w:lineRule="exact"/>
              <w:ind w:left="-5" w:right="311"/>
              <w:rPr>
                <w:i/>
                <w:iCs/>
                <w:color w:val="000000" w:themeColor="text1"/>
                <w:sz w:val="20"/>
                <w:szCs w:val="20"/>
              </w:rPr>
            </w:pPr>
            <w:r w:rsidRPr="00862A3B">
              <w:rPr>
                <w:i/>
                <w:iCs/>
                <w:color w:val="000000" w:themeColor="text1"/>
                <w:sz w:val="20"/>
                <w:szCs w:val="20"/>
              </w:rPr>
              <w:lastRenderedPageBreak/>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 A2.3.9</w:t>
            </w:r>
          </w:p>
        </w:tc>
        <w:tc>
          <w:tcPr>
            <w:tcW w:w="2598" w:type="dxa"/>
            <w:tcBorders>
              <w:top w:val="single" w:sz="6" w:space="0" w:color="auto"/>
              <w:left w:val="single" w:sz="6" w:space="0" w:color="auto"/>
              <w:bottom w:val="single" w:sz="6" w:space="0" w:color="auto"/>
              <w:right w:val="single" w:sz="6" w:space="0" w:color="auto"/>
            </w:tcBorders>
          </w:tcPr>
          <w:p w14:paraId="0394A56B" w14:textId="77777777" w:rsidR="00BB52E9" w:rsidRPr="00507FC6" w:rsidRDefault="008C5BC8" w:rsidP="00507FC6">
            <w:pPr>
              <w:widowControl w:val="0"/>
              <w:jc w:val="center"/>
              <w:rPr>
                <w:rFonts w:ascii="Times New Roman" w:eastAsia="Times New Roman" w:hAnsi="Times New Roman" w:cs="Times New Roman"/>
                <w:color w:val="000000" w:themeColor="text1"/>
                <w:sz w:val="20"/>
                <w:szCs w:val="20"/>
              </w:rPr>
            </w:pPr>
            <w:r w:rsidRPr="00507FC6">
              <w:rPr>
                <w:rFonts w:ascii="Times New Roman" w:eastAsia="Times New Roman" w:hAnsi="Times New Roman" w:cs="Times New Roman"/>
                <w:color w:val="000000" w:themeColor="text1"/>
                <w:sz w:val="20"/>
                <w:szCs w:val="20"/>
              </w:rPr>
              <w:lastRenderedPageBreak/>
              <w:t xml:space="preserve">R4=0 C=0 </w:t>
            </w:r>
          </w:p>
          <w:p w14:paraId="3BB3E478" w14:textId="348A9FE3" w:rsidR="008C5BC8" w:rsidRPr="0030662A" w:rsidRDefault="008C5BC8" w:rsidP="00507FC6">
            <w:pPr>
              <w:widowControl w:val="0"/>
              <w:jc w:val="center"/>
              <w:rPr>
                <w:color w:val="000000" w:themeColor="text1"/>
                <w:sz w:val="20"/>
                <w:szCs w:val="20"/>
              </w:rPr>
            </w:pPr>
            <w:r w:rsidRPr="00507FC6">
              <w:rPr>
                <w:rFonts w:ascii="Times New Roman" w:eastAsia="Times New Roman" w:hAnsi="Times New Roman" w:cs="Times New Roman"/>
                <w:color w:val="000000" w:themeColor="text1"/>
                <w:sz w:val="20"/>
                <w:szCs w:val="20"/>
              </w:rPr>
              <w:t>R4=</w:t>
            </w:r>
            <w:r w:rsidR="00BB52E9" w:rsidRPr="00507FC6">
              <w:rPr>
                <w:rFonts w:ascii="Times New Roman" w:eastAsia="Times New Roman" w:hAnsi="Times New Roman" w:cs="Times New Roman"/>
                <w:color w:val="000000" w:themeColor="text1"/>
                <w:sz w:val="20"/>
                <w:szCs w:val="20"/>
              </w:rPr>
              <w:t>1</w:t>
            </w:r>
            <w:r w:rsidRPr="00507FC6">
              <w:rPr>
                <w:rFonts w:ascii="Times New Roman" w:eastAsia="Times New Roman" w:hAnsi="Times New Roman" w:cs="Times New Roman"/>
                <w:color w:val="000000" w:themeColor="text1"/>
                <w:sz w:val="20"/>
                <w:szCs w:val="20"/>
              </w:rPr>
              <w:t xml:space="preserve"> C=1</w:t>
            </w:r>
          </w:p>
        </w:tc>
        <w:tc>
          <w:tcPr>
            <w:tcW w:w="850" w:type="dxa"/>
            <w:tcBorders>
              <w:top w:val="single" w:sz="6" w:space="0" w:color="auto"/>
              <w:left w:val="single" w:sz="6" w:space="0" w:color="auto"/>
              <w:bottom w:val="single" w:sz="6" w:space="0" w:color="auto"/>
              <w:right w:val="single" w:sz="6" w:space="0" w:color="auto"/>
            </w:tcBorders>
          </w:tcPr>
          <w:p w14:paraId="721EFA4B" w14:textId="4524A3DA" w:rsidR="008C5BC8" w:rsidRPr="0030662A" w:rsidRDefault="00BB52E9" w:rsidP="00BB52E9">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53A47392" w14:textId="232425C7"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11EA888D"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4BA01E40" w14:textId="5897EC32" w:rsidR="008C5BC8" w:rsidRPr="0030662A" w:rsidRDefault="008C5BC8" w:rsidP="008C5BC8">
            <w:pPr>
              <w:pStyle w:val="TableParagraph"/>
              <w:spacing w:before="141"/>
              <w:ind w:left="129" w:right="74"/>
              <w:jc w:val="center"/>
              <w:rPr>
                <w:color w:val="000000" w:themeColor="text1"/>
                <w:sz w:val="20"/>
                <w:szCs w:val="20"/>
              </w:rPr>
            </w:pPr>
            <w:r w:rsidRPr="0030662A">
              <w:rPr>
                <w:color w:val="000000" w:themeColor="text1"/>
                <w:sz w:val="20"/>
                <w:szCs w:val="20"/>
              </w:rPr>
              <w:t>SR5</w:t>
            </w:r>
          </w:p>
        </w:tc>
        <w:tc>
          <w:tcPr>
            <w:tcW w:w="4276" w:type="dxa"/>
            <w:tcBorders>
              <w:top w:val="single" w:sz="6" w:space="0" w:color="auto"/>
              <w:left w:val="single" w:sz="6" w:space="0" w:color="auto"/>
              <w:bottom w:val="single" w:sz="6" w:space="0" w:color="auto"/>
              <w:right w:val="single" w:sz="6" w:space="0" w:color="auto"/>
            </w:tcBorders>
          </w:tcPr>
          <w:p w14:paraId="05E7D382" w14:textId="77777777" w:rsidR="008C5BC8" w:rsidRDefault="008C5BC8" w:rsidP="008C5BC8">
            <w:pPr>
              <w:pStyle w:val="TableParagraph"/>
              <w:spacing w:before="51" w:line="240" w:lineRule="exact"/>
              <w:ind w:left="-5" w:right="250"/>
              <w:rPr>
                <w:color w:val="000000" w:themeColor="text1"/>
                <w:sz w:val="20"/>
                <w:szCs w:val="20"/>
              </w:rPr>
            </w:pPr>
            <w:r w:rsidRPr="0030662A">
              <w:rPr>
                <w:color w:val="000000" w:themeColor="text1"/>
                <w:sz w:val="20"/>
                <w:szCs w:val="20"/>
              </w:rPr>
              <w:t>Numero di soggetti partecipanti all’iniziativa in partenariato (R5)</w:t>
            </w:r>
          </w:p>
          <w:p w14:paraId="2831888A" w14:textId="37E21644" w:rsidR="008C5BC8" w:rsidRPr="00862A3B" w:rsidRDefault="008C5BC8" w:rsidP="008C5BC8">
            <w:pPr>
              <w:pStyle w:val="TableParagraph"/>
              <w:spacing w:before="51" w:line="240" w:lineRule="exact"/>
              <w:ind w:left="-5" w:right="250"/>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 A2.3.1</w:t>
            </w:r>
          </w:p>
        </w:tc>
        <w:tc>
          <w:tcPr>
            <w:tcW w:w="2598" w:type="dxa"/>
            <w:tcBorders>
              <w:top w:val="single" w:sz="6" w:space="0" w:color="auto"/>
              <w:left w:val="single" w:sz="6" w:space="0" w:color="auto"/>
              <w:bottom w:val="single" w:sz="6" w:space="0" w:color="auto"/>
              <w:right w:val="single" w:sz="6" w:space="0" w:color="auto"/>
            </w:tcBorders>
          </w:tcPr>
          <w:p w14:paraId="78903D65" w14:textId="77777777" w:rsidR="00507FC6" w:rsidRDefault="008C5BC8" w:rsidP="00507FC6">
            <w:pPr>
              <w:widowControl w:val="0"/>
              <w:jc w:val="center"/>
              <w:rPr>
                <w:rFonts w:ascii="Times New Roman" w:eastAsia="Times New Roman" w:hAnsi="Times New Roman" w:cs="Times New Roman"/>
                <w:color w:val="000000" w:themeColor="text1"/>
                <w:sz w:val="20"/>
                <w:szCs w:val="20"/>
              </w:rPr>
            </w:pPr>
            <w:r w:rsidRPr="00507FC6">
              <w:rPr>
                <w:rFonts w:ascii="Times New Roman" w:eastAsia="Times New Roman" w:hAnsi="Times New Roman" w:cs="Times New Roman"/>
                <w:color w:val="000000" w:themeColor="text1"/>
                <w:sz w:val="20"/>
                <w:szCs w:val="20"/>
              </w:rPr>
              <w:t xml:space="preserve">R5=1 C=0 </w:t>
            </w:r>
          </w:p>
          <w:p w14:paraId="7654DF25" w14:textId="46321F1C" w:rsidR="008C5BC8" w:rsidRPr="0030662A" w:rsidRDefault="008C5BC8" w:rsidP="00507FC6">
            <w:pPr>
              <w:widowControl w:val="0"/>
              <w:jc w:val="center"/>
              <w:rPr>
                <w:color w:val="000000" w:themeColor="text1"/>
                <w:sz w:val="20"/>
                <w:szCs w:val="20"/>
              </w:rPr>
            </w:pPr>
            <w:r w:rsidRPr="00507FC6">
              <w:rPr>
                <w:rFonts w:ascii="Times New Roman" w:eastAsia="Times New Roman" w:hAnsi="Times New Roman" w:cs="Times New Roman"/>
                <w:color w:val="000000" w:themeColor="text1"/>
                <w:sz w:val="20"/>
                <w:szCs w:val="20"/>
              </w:rPr>
              <w:t>R5</w:t>
            </w:r>
            <w:r w:rsidR="00507FC6">
              <w:rPr>
                <w:rFonts w:ascii="Times New Roman" w:eastAsia="Times New Roman" w:hAnsi="Times New Roman" w:cs="Times New Roman"/>
                <w:color w:val="000000" w:themeColor="text1"/>
                <w:sz w:val="20"/>
                <w:szCs w:val="20"/>
              </w:rPr>
              <w:t>&gt;=2</w:t>
            </w:r>
            <w:r w:rsidRPr="00507FC6">
              <w:rPr>
                <w:rFonts w:ascii="Times New Roman" w:eastAsia="Times New Roman" w:hAnsi="Times New Roman" w:cs="Times New Roman"/>
                <w:color w:val="000000" w:themeColor="text1"/>
                <w:sz w:val="20"/>
                <w:szCs w:val="20"/>
              </w:rPr>
              <w:t xml:space="preserve"> C=1</w:t>
            </w:r>
          </w:p>
        </w:tc>
        <w:tc>
          <w:tcPr>
            <w:tcW w:w="850" w:type="dxa"/>
            <w:tcBorders>
              <w:top w:val="single" w:sz="6" w:space="0" w:color="auto"/>
              <w:left w:val="single" w:sz="6" w:space="0" w:color="auto"/>
              <w:bottom w:val="single" w:sz="6" w:space="0" w:color="auto"/>
              <w:right w:val="single" w:sz="6" w:space="0" w:color="auto"/>
            </w:tcBorders>
          </w:tcPr>
          <w:p w14:paraId="56CD2B15" w14:textId="0BE04593" w:rsidR="008C5BC8" w:rsidRPr="0030662A" w:rsidRDefault="00507FC6" w:rsidP="00507FC6">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15A7F49D" w14:textId="6EA09D4D"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488E148B"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13BC9CD0" w14:textId="75B7BF20" w:rsidR="008C5BC8" w:rsidRPr="0030662A" w:rsidRDefault="008C5BC8" w:rsidP="008C5BC8">
            <w:pPr>
              <w:pStyle w:val="TableParagraph"/>
              <w:spacing w:before="141"/>
              <w:ind w:left="129" w:right="74"/>
              <w:jc w:val="center"/>
              <w:rPr>
                <w:color w:val="000000" w:themeColor="text1"/>
                <w:sz w:val="20"/>
                <w:szCs w:val="20"/>
              </w:rPr>
            </w:pPr>
            <w:r w:rsidRPr="0030662A">
              <w:rPr>
                <w:color w:val="000000" w:themeColor="text1"/>
                <w:sz w:val="20"/>
                <w:szCs w:val="20"/>
              </w:rPr>
              <w:t>SR6</w:t>
            </w:r>
          </w:p>
        </w:tc>
        <w:tc>
          <w:tcPr>
            <w:tcW w:w="4276" w:type="dxa"/>
            <w:tcBorders>
              <w:top w:val="single" w:sz="6" w:space="0" w:color="auto"/>
              <w:left w:val="single" w:sz="6" w:space="0" w:color="auto"/>
              <w:bottom w:val="single" w:sz="6" w:space="0" w:color="auto"/>
              <w:right w:val="single" w:sz="6" w:space="0" w:color="auto"/>
            </w:tcBorders>
          </w:tcPr>
          <w:p w14:paraId="7DC1979C" w14:textId="77777777" w:rsidR="008C5BC8" w:rsidRDefault="008C5BC8" w:rsidP="00862A3B">
            <w:pPr>
              <w:pStyle w:val="TableParagraph"/>
              <w:rPr>
                <w:color w:val="000000" w:themeColor="text1"/>
                <w:sz w:val="20"/>
                <w:szCs w:val="20"/>
              </w:rPr>
            </w:pPr>
            <w:r w:rsidRPr="0030662A">
              <w:rPr>
                <w:color w:val="000000" w:themeColor="text1"/>
                <w:sz w:val="20"/>
                <w:szCs w:val="20"/>
              </w:rPr>
              <w:t xml:space="preserve">Il richiedente aderisce ad una </w:t>
            </w:r>
            <w:r w:rsidRPr="0030662A">
              <w:rPr>
                <w:b/>
                <w:bCs/>
                <w:i/>
                <w:iCs/>
                <w:color w:val="000000" w:themeColor="text1"/>
                <w:sz w:val="20"/>
                <w:szCs w:val="20"/>
              </w:rPr>
              <w:t xml:space="preserve">smart </w:t>
            </w:r>
            <w:proofErr w:type="spellStart"/>
            <w:r w:rsidRPr="0030662A">
              <w:rPr>
                <w:b/>
                <w:bCs/>
                <w:i/>
                <w:iCs/>
                <w:color w:val="000000" w:themeColor="text1"/>
                <w:sz w:val="20"/>
                <w:szCs w:val="20"/>
              </w:rPr>
              <w:t>grid</w:t>
            </w:r>
            <w:proofErr w:type="spellEnd"/>
            <w:r w:rsidRPr="0030662A">
              <w:rPr>
                <w:b/>
                <w:bCs/>
                <w:i/>
                <w:iCs/>
                <w:color w:val="000000" w:themeColor="text1"/>
                <w:sz w:val="20"/>
                <w:szCs w:val="20"/>
              </w:rPr>
              <w:t xml:space="preserve"> </w:t>
            </w:r>
            <w:r w:rsidRPr="0030662A">
              <w:rPr>
                <w:color w:val="000000" w:themeColor="text1"/>
                <w:sz w:val="20"/>
                <w:szCs w:val="20"/>
              </w:rPr>
              <w:t>(R6)</w:t>
            </w:r>
          </w:p>
          <w:p w14:paraId="548C8B5F" w14:textId="06E236C8" w:rsidR="00862A3B" w:rsidRPr="0030662A" w:rsidRDefault="00862A3B" w:rsidP="00862A3B">
            <w:pPr>
              <w:pStyle w:val="TableParagraph"/>
              <w:rPr>
                <w:color w:val="000000" w:themeColor="text1"/>
                <w:sz w:val="20"/>
                <w:szCs w:val="20"/>
              </w:rPr>
            </w:pPr>
            <w:r w:rsidRPr="00B511CD">
              <w:rPr>
                <w:i/>
                <w:iCs/>
                <w:color w:val="000000" w:themeColor="text1"/>
                <w:sz w:val="20"/>
                <w:szCs w:val="20"/>
              </w:rPr>
              <w:t xml:space="preserve">Rif </w:t>
            </w:r>
            <w:proofErr w:type="spellStart"/>
            <w:r w:rsidRPr="00B511CD">
              <w:rPr>
                <w:i/>
                <w:iCs/>
                <w:color w:val="000000" w:themeColor="text1"/>
                <w:sz w:val="20"/>
                <w:szCs w:val="20"/>
              </w:rPr>
              <w:t>All</w:t>
            </w:r>
            <w:proofErr w:type="spellEnd"/>
            <w:r w:rsidRPr="00B511CD">
              <w:rPr>
                <w:i/>
                <w:iCs/>
                <w:color w:val="000000" w:themeColor="text1"/>
                <w:sz w:val="20"/>
                <w:szCs w:val="20"/>
              </w:rPr>
              <w:t>. 2 - TAB A2.</w:t>
            </w:r>
            <w:r>
              <w:rPr>
                <w:i/>
                <w:iCs/>
                <w:color w:val="000000" w:themeColor="text1"/>
                <w:sz w:val="20"/>
                <w:szCs w:val="20"/>
              </w:rPr>
              <w:t>5.2</w:t>
            </w:r>
          </w:p>
        </w:tc>
        <w:tc>
          <w:tcPr>
            <w:tcW w:w="2598" w:type="dxa"/>
            <w:tcBorders>
              <w:top w:val="single" w:sz="6" w:space="0" w:color="auto"/>
              <w:left w:val="single" w:sz="6" w:space="0" w:color="auto"/>
              <w:bottom w:val="single" w:sz="6" w:space="0" w:color="auto"/>
              <w:right w:val="single" w:sz="6" w:space="0" w:color="auto"/>
            </w:tcBorders>
          </w:tcPr>
          <w:p w14:paraId="78F504CD" w14:textId="77777777" w:rsidR="00507FC6" w:rsidRDefault="008C5BC8" w:rsidP="00507FC6">
            <w:pPr>
              <w:widowControl w:val="0"/>
              <w:jc w:val="center"/>
              <w:rPr>
                <w:rFonts w:ascii="Times New Roman" w:eastAsia="Times New Roman" w:hAnsi="Times New Roman" w:cs="Times New Roman"/>
                <w:color w:val="000000" w:themeColor="text1"/>
                <w:sz w:val="20"/>
                <w:szCs w:val="20"/>
              </w:rPr>
            </w:pPr>
            <w:r w:rsidRPr="00507FC6">
              <w:rPr>
                <w:rFonts w:ascii="Times New Roman" w:eastAsia="Times New Roman" w:hAnsi="Times New Roman" w:cs="Times New Roman"/>
                <w:color w:val="000000" w:themeColor="text1"/>
                <w:sz w:val="20"/>
                <w:szCs w:val="20"/>
              </w:rPr>
              <w:t xml:space="preserve">R6=SI C=1 </w:t>
            </w:r>
          </w:p>
          <w:p w14:paraId="3970275C" w14:textId="7332A51B" w:rsidR="008C5BC8" w:rsidRPr="0030662A" w:rsidRDefault="008C5BC8" w:rsidP="00507FC6">
            <w:pPr>
              <w:widowControl w:val="0"/>
              <w:jc w:val="center"/>
              <w:rPr>
                <w:color w:val="000000" w:themeColor="text1"/>
                <w:sz w:val="20"/>
                <w:szCs w:val="20"/>
              </w:rPr>
            </w:pPr>
            <w:r w:rsidRPr="00507FC6">
              <w:rPr>
                <w:rFonts w:ascii="Times New Roman" w:eastAsia="Times New Roman" w:hAnsi="Times New Roman" w:cs="Times New Roman"/>
                <w:color w:val="000000" w:themeColor="text1"/>
                <w:sz w:val="20"/>
                <w:szCs w:val="20"/>
              </w:rPr>
              <w:t>R6=NO C=0</w:t>
            </w:r>
          </w:p>
        </w:tc>
        <w:tc>
          <w:tcPr>
            <w:tcW w:w="850" w:type="dxa"/>
            <w:tcBorders>
              <w:top w:val="single" w:sz="6" w:space="0" w:color="auto"/>
              <w:left w:val="single" w:sz="6" w:space="0" w:color="auto"/>
              <w:bottom w:val="single" w:sz="6" w:space="0" w:color="auto"/>
              <w:right w:val="single" w:sz="6" w:space="0" w:color="auto"/>
            </w:tcBorders>
          </w:tcPr>
          <w:p w14:paraId="27D4C50F" w14:textId="5EC12483" w:rsidR="008C5BC8" w:rsidRPr="0030662A" w:rsidRDefault="00507FC6" w:rsidP="00507FC6">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28505A4A" w14:textId="59A001F9"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43A7C035"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7B4766BA" w14:textId="4B9DDE3A" w:rsidR="008C5BC8" w:rsidRPr="0030662A" w:rsidRDefault="008C5BC8" w:rsidP="008C5BC8">
            <w:pPr>
              <w:widowControl w:val="0"/>
              <w:spacing w:before="4"/>
              <w:rPr>
                <w:rFonts w:ascii="Times New Roman" w:eastAsia="Times New Roman" w:hAnsi="Times New Roman" w:cs="Times New Roman"/>
                <w:color w:val="000000" w:themeColor="text1"/>
                <w:sz w:val="20"/>
                <w:szCs w:val="20"/>
              </w:rPr>
            </w:pPr>
          </w:p>
          <w:p w14:paraId="7E4A15CF" w14:textId="4725FB59" w:rsidR="008C5BC8" w:rsidRPr="0030662A" w:rsidRDefault="008C5BC8" w:rsidP="008C5BC8">
            <w:pPr>
              <w:pStyle w:val="TableParagraph"/>
              <w:ind w:left="129" w:right="74"/>
              <w:jc w:val="center"/>
              <w:rPr>
                <w:color w:val="000000" w:themeColor="text1"/>
                <w:sz w:val="20"/>
                <w:szCs w:val="20"/>
              </w:rPr>
            </w:pPr>
            <w:r w:rsidRPr="0030662A">
              <w:rPr>
                <w:color w:val="000000" w:themeColor="text1"/>
                <w:sz w:val="20"/>
                <w:szCs w:val="20"/>
              </w:rPr>
              <w:t>SR7</w:t>
            </w:r>
          </w:p>
        </w:tc>
        <w:tc>
          <w:tcPr>
            <w:tcW w:w="4276" w:type="dxa"/>
            <w:tcBorders>
              <w:top w:val="single" w:sz="6" w:space="0" w:color="auto"/>
              <w:left w:val="single" w:sz="6" w:space="0" w:color="auto"/>
              <w:bottom w:val="single" w:sz="6" w:space="0" w:color="auto"/>
              <w:right w:val="single" w:sz="6" w:space="0" w:color="auto"/>
            </w:tcBorders>
          </w:tcPr>
          <w:p w14:paraId="0EC9BBB2" w14:textId="77777777" w:rsidR="008C5BC8" w:rsidRPr="009F7C7B" w:rsidRDefault="008C5BC8" w:rsidP="008C5BC8">
            <w:pPr>
              <w:pStyle w:val="TableParagraph"/>
              <w:spacing w:before="31" w:line="240" w:lineRule="exact"/>
              <w:ind w:left="-5" w:right="63"/>
              <w:rPr>
                <w:color w:val="000000" w:themeColor="text1"/>
                <w:sz w:val="20"/>
                <w:szCs w:val="20"/>
              </w:rPr>
            </w:pPr>
            <w:r w:rsidRPr="009F7C7B">
              <w:rPr>
                <w:color w:val="000000" w:themeColor="text1"/>
                <w:sz w:val="20"/>
                <w:szCs w:val="20"/>
              </w:rPr>
              <w:t>Il richiedente è in possesso della certificazione di acquacoltura biologica e/o di acquacoltura sostenibile ovvero di partecipazione ai sistemi di ecogestione audit dell’Unione (EMAS) (R7)</w:t>
            </w:r>
          </w:p>
          <w:p w14:paraId="7E5BD8D6" w14:textId="187C72F0" w:rsidR="008C5BC8" w:rsidRPr="00862A3B" w:rsidRDefault="008C5BC8" w:rsidP="008C5BC8">
            <w:pPr>
              <w:pStyle w:val="TableParagraph"/>
              <w:spacing w:before="31" w:line="240" w:lineRule="exact"/>
              <w:ind w:left="-5" w:right="63"/>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2 -TAB A2.3.10</w:t>
            </w:r>
          </w:p>
        </w:tc>
        <w:tc>
          <w:tcPr>
            <w:tcW w:w="2598" w:type="dxa"/>
            <w:tcBorders>
              <w:top w:val="single" w:sz="6" w:space="0" w:color="auto"/>
              <w:left w:val="single" w:sz="6" w:space="0" w:color="auto"/>
              <w:bottom w:val="single" w:sz="6" w:space="0" w:color="auto"/>
              <w:right w:val="single" w:sz="6" w:space="0" w:color="auto"/>
            </w:tcBorders>
          </w:tcPr>
          <w:p w14:paraId="1EE2B80C" w14:textId="6790F86D" w:rsidR="008C5BC8" w:rsidRPr="0030662A" w:rsidRDefault="008C5BC8" w:rsidP="008C5BC8">
            <w:pPr>
              <w:widowControl w:val="0"/>
              <w:spacing w:before="7"/>
              <w:rPr>
                <w:rFonts w:ascii="Times New Roman" w:eastAsia="Times New Roman" w:hAnsi="Times New Roman" w:cs="Times New Roman"/>
                <w:color w:val="000000" w:themeColor="text1"/>
                <w:sz w:val="20"/>
                <w:szCs w:val="20"/>
              </w:rPr>
            </w:pPr>
          </w:p>
          <w:p w14:paraId="7EF02B7C" w14:textId="77777777" w:rsidR="00507FC6" w:rsidRDefault="008C5BC8" w:rsidP="00507FC6">
            <w:pPr>
              <w:widowControl w:val="0"/>
              <w:jc w:val="center"/>
              <w:rPr>
                <w:rFonts w:ascii="Times New Roman" w:eastAsia="Times New Roman" w:hAnsi="Times New Roman" w:cs="Times New Roman"/>
                <w:color w:val="000000" w:themeColor="text1"/>
                <w:sz w:val="20"/>
                <w:szCs w:val="20"/>
              </w:rPr>
            </w:pPr>
            <w:r w:rsidRPr="00507FC6">
              <w:rPr>
                <w:rFonts w:ascii="Times New Roman" w:eastAsia="Times New Roman" w:hAnsi="Times New Roman" w:cs="Times New Roman"/>
                <w:color w:val="000000" w:themeColor="text1"/>
                <w:sz w:val="20"/>
                <w:szCs w:val="20"/>
              </w:rPr>
              <w:t xml:space="preserve">R7=SI C=1 </w:t>
            </w:r>
          </w:p>
          <w:p w14:paraId="01B50CAC" w14:textId="0B636396" w:rsidR="008C5BC8" w:rsidRPr="0030662A" w:rsidRDefault="008C5BC8" w:rsidP="00507FC6">
            <w:pPr>
              <w:widowControl w:val="0"/>
              <w:jc w:val="center"/>
              <w:rPr>
                <w:color w:val="000000" w:themeColor="text1"/>
                <w:sz w:val="20"/>
                <w:szCs w:val="20"/>
              </w:rPr>
            </w:pPr>
            <w:r w:rsidRPr="00507FC6">
              <w:rPr>
                <w:rFonts w:ascii="Times New Roman" w:eastAsia="Times New Roman" w:hAnsi="Times New Roman" w:cs="Times New Roman"/>
                <w:color w:val="000000" w:themeColor="text1"/>
                <w:sz w:val="20"/>
                <w:szCs w:val="20"/>
              </w:rPr>
              <w:t>R7=NO C=0</w:t>
            </w:r>
          </w:p>
        </w:tc>
        <w:tc>
          <w:tcPr>
            <w:tcW w:w="850" w:type="dxa"/>
            <w:tcBorders>
              <w:top w:val="single" w:sz="6" w:space="0" w:color="auto"/>
              <w:left w:val="single" w:sz="6" w:space="0" w:color="auto"/>
              <w:bottom w:val="single" w:sz="6" w:space="0" w:color="auto"/>
              <w:right w:val="single" w:sz="6" w:space="0" w:color="auto"/>
            </w:tcBorders>
          </w:tcPr>
          <w:p w14:paraId="0C108E1F" w14:textId="04FF247E" w:rsidR="008C5BC8" w:rsidRPr="0030662A" w:rsidRDefault="00BB52E9" w:rsidP="00BB52E9">
            <w:pPr>
              <w:widowControl w:val="0"/>
              <w:jc w:val="center"/>
              <w:rPr>
                <w:rFonts w:ascii="Times New Roman" w:eastAsia="Times New Roman" w:hAnsi="Times New Roman" w:cs="Times New Roman"/>
                <w:color w:val="000000" w:themeColor="text1"/>
                <w:sz w:val="20"/>
                <w:szCs w:val="20"/>
              </w:rPr>
            </w:pPr>
            <w:r w:rsidRPr="007F4E69">
              <w:rPr>
                <w:rFonts w:ascii="Times New Roman" w:eastAsia="Times New Roman" w:hAnsi="Times New Roman" w:cs="Times New Roman"/>
                <w:color w:val="000000" w:themeColor="text1"/>
                <w:sz w:val="20"/>
                <w:szCs w:val="20"/>
              </w:rPr>
              <w:t>5</w:t>
            </w:r>
          </w:p>
        </w:tc>
        <w:tc>
          <w:tcPr>
            <w:tcW w:w="1087" w:type="dxa"/>
            <w:tcBorders>
              <w:top w:val="single" w:sz="6" w:space="0" w:color="auto"/>
              <w:left w:val="single" w:sz="6" w:space="0" w:color="auto"/>
              <w:bottom w:val="single" w:sz="6" w:space="0" w:color="auto"/>
              <w:right w:val="single" w:sz="6" w:space="0" w:color="auto"/>
            </w:tcBorders>
          </w:tcPr>
          <w:p w14:paraId="708F2DD1" w14:textId="6D3BFB78"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60A85DD7" w14:textId="77777777" w:rsidTr="008C5BC8">
        <w:trPr>
          <w:trHeight w:val="300"/>
        </w:trPr>
        <w:tc>
          <w:tcPr>
            <w:tcW w:w="9711" w:type="dxa"/>
            <w:gridSpan w:val="5"/>
            <w:tcBorders>
              <w:top w:val="single" w:sz="6" w:space="0" w:color="auto"/>
              <w:left w:val="single" w:sz="6" w:space="0" w:color="auto"/>
              <w:bottom w:val="single" w:sz="6" w:space="0" w:color="auto"/>
              <w:right w:val="single" w:sz="6" w:space="0" w:color="auto"/>
            </w:tcBorders>
            <w:shd w:val="clear" w:color="auto" w:fill="DAE9F7"/>
          </w:tcPr>
          <w:p w14:paraId="1012C485" w14:textId="713EF937" w:rsidR="008C5BC8" w:rsidRPr="009F7C7B" w:rsidRDefault="008C5BC8" w:rsidP="008C5BC8">
            <w:pPr>
              <w:pStyle w:val="TableParagraph"/>
              <w:spacing w:before="55" w:line="240" w:lineRule="exact"/>
              <w:ind w:left="2754" w:right="2735"/>
              <w:jc w:val="center"/>
              <w:rPr>
                <w:color w:val="000000" w:themeColor="text1"/>
                <w:sz w:val="20"/>
                <w:szCs w:val="20"/>
              </w:rPr>
            </w:pPr>
            <w:r w:rsidRPr="009F7C7B">
              <w:rPr>
                <w:b/>
                <w:bCs/>
                <w:i/>
                <w:iCs/>
                <w:color w:val="000000" w:themeColor="text1"/>
                <w:sz w:val="20"/>
                <w:szCs w:val="20"/>
              </w:rPr>
              <w:t>Criteri qualitativi della proposta progettuale</w:t>
            </w:r>
          </w:p>
        </w:tc>
      </w:tr>
      <w:tr w:rsidR="008C5BC8" w:rsidRPr="0030662A" w14:paraId="5203A4E2"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7497329E" w14:textId="5847A013" w:rsidR="008C5BC8" w:rsidRPr="0030662A" w:rsidRDefault="008C5BC8" w:rsidP="008C5BC8">
            <w:pPr>
              <w:widowControl w:val="0"/>
              <w:spacing w:before="10"/>
              <w:rPr>
                <w:rFonts w:ascii="Times New Roman" w:eastAsia="Times New Roman" w:hAnsi="Times New Roman" w:cs="Times New Roman"/>
                <w:color w:val="000000" w:themeColor="text1"/>
                <w:sz w:val="20"/>
                <w:szCs w:val="20"/>
              </w:rPr>
            </w:pPr>
          </w:p>
          <w:p w14:paraId="48890EAE" w14:textId="70F50880" w:rsidR="008C5BC8" w:rsidRPr="0030662A" w:rsidRDefault="008C5BC8" w:rsidP="008C5BC8">
            <w:pPr>
              <w:pStyle w:val="TableParagraph"/>
              <w:ind w:left="129" w:right="69"/>
              <w:jc w:val="center"/>
              <w:rPr>
                <w:color w:val="000000" w:themeColor="text1"/>
                <w:sz w:val="20"/>
                <w:szCs w:val="20"/>
              </w:rPr>
            </w:pPr>
            <w:r w:rsidRPr="0030662A">
              <w:rPr>
                <w:color w:val="000000" w:themeColor="text1"/>
                <w:sz w:val="20"/>
                <w:szCs w:val="20"/>
              </w:rPr>
              <w:t>Q1</w:t>
            </w:r>
          </w:p>
        </w:tc>
        <w:tc>
          <w:tcPr>
            <w:tcW w:w="4276" w:type="dxa"/>
            <w:tcBorders>
              <w:top w:val="single" w:sz="6" w:space="0" w:color="auto"/>
              <w:left w:val="single" w:sz="6" w:space="0" w:color="auto"/>
              <w:bottom w:val="single" w:sz="6" w:space="0" w:color="auto"/>
              <w:right w:val="single" w:sz="6" w:space="0" w:color="auto"/>
            </w:tcBorders>
          </w:tcPr>
          <w:p w14:paraId="397318B5" w14:textId="77777777" w:rsidR="008C5BC8" w:rsidRDefault="008C5BC8" w:rsidP="008C5BC8">
            <w:pPr>
              <w:pStyle w:val="TableParagraph"/>
              <w:spacing w:before="93" w:line="196" w:lineRule="auto"/>
              <w:ind w:left="-5" w:right="153"/>
              <w:rPr>
                <w:color w:val="000000" w:themeColor="text1"/>
                <w:sz w:val="20"/>
                <w:szCs w:val="20"/>
              </w:rPr>
            </w:pPr>
            <w:r w:rsidRPr="0030662A">
              <w:rPr>
                <w:color w:val="000000" w:themeColor="text1"/>
                <w:sz w:val="20"/>
                <w:szCs w:val="20"/>
              </w:rPr>
              <w:t xml:space="preserve">Coerenza con gli obiettivi del Programma ed in particolare con i </w:t>
            </w:r>
            <w:proofErr w:type="spellStart"/>
            <w:r w:rsidRPr="0030662A">
              <w:rPr>
                <w:color w:val="000000" w:themeColor="text1"/>
                <w:sz w:val="20"/>
                <w:szCs w:val="20"/>
              </w:rPr>
              <w:t>macrobiettivi</w:t>
            </w:r>
            <w:proofErr w:type="spellEnd"/>
            <w:r w:rsidRPr="0030662A">
              <w:rPr>
                <w:color w:val="000000" w:themeColor="text1"/>
                <w:sz w:val="20"/>
                <w:szCs w:val="20"/>
              </w:rPr>
              <w:t xml:space="preserve"> del PSNA previsti nell’OS 2.1, Azione 4, del PN FEAMPA 21-27</w:t>
            </w:r>
            <w:r>
              <w:rPr>
                <w:color w:val="000000" w:themeColor="text1"/>
                <w:sz w:val="20"/>
                <w:szCs w:val="20"/>
              </w:rPr>
              <w:t xml:space="preserve"> </w:t>
            </w:r>
            <w:r w:rsidRPr="0030662A">
              <w:rPr>
                <w:color w:val="000000" w:themeColor="text1"/>
                <w:sz w:val="20"/>
                <w:szCs w:val="20"/>
              </w:rPr>
              <w:t>(Q1)</w:t>
            </w:r>
          </w:p>
          <w:p w14:paraId="785DF755" w14:textId="1133E22E" w:rsidR="008C5BC8" w:rsidRPr="00862A3B" w:rsidRDefault="008C5BC8" w:rsidP="008C5BC8">
            <w:pPr>
              <w:pStyle w:val="TableParagraph"/>
              <w:spacing w:before="93" w:line="196" w:lineRule="auto"/>
              <w:ind w:left="-5" w:right="153"/>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2 -A2.2 – Descrizione dell’investimento</w:t>
            </w:r>
          </w:p>
        </w:tc>
        <w:tc>
          <w:tcPr>
            <w:tcW w:w="2598" w:type="dxa"/>
            <w:tcBorders>
              <w:top w:val="single" w:sz="6" w:space="0" w:color="auto"/>
              <w:left w:val="single" w:sz="6" w:space="0" w:color="auto"/>
              <w:bottom w:val="single" w:sz="6" w:space="0" w:color="auto"/>
              <w:right w:val="single" w:sz="6" w:space="0" w:color="auto"/>
            </w:tcBorders>
          </w:tcPr>
          <w:p w14:paraId="34AB9A2A" w14:textId="5B441011" w:rsidR="008C5BC8" w:rsidRPr="0030662A" w:rsidRDefault="008C5BC8" w:rsidP="008C5BC8">
            <w:pPr>
              <w:widowControl w:val="0"/>
              <w:spacing w:before="2"/>
              <w:rPr>
                <w:rFonts w:ascii="Times New Roman" w:eastAsia="Times New Roman" w:hAnsi="Times New Roman" w:cs="Times New Roman"/>
                <w:color w:val="000000" w:themeColor="text1"/>
                <w:sz w:val="20"/>
                <w:szCs w:val="20"/>
              </w:rPr>
            </w:pPr>
          </w:p>
          <w:p w14:paraId="73715BA9" w14:textId="5ED6496B" w:rsidR="00507FC6" w:rsidRDefault="008C5BC8" w:rsidP="00507FC6">
            <w:pPr>
              <w:widowControl w:val="0"/>
              <w:jc w:val="center"/>
              <w:rPr>
                <w:rFonts w:ascii="Times New Roman" w:eastAsia="Times New Roman" w:hAnsi="Times New Roman" w:cs="Times New Roman"/>
                <w:color w:val="000000" w:themeColor="text1"/>
                <w:sz w:val="20"/>
                <w:szCs w:val="20"/>
              </w:rPr>
            </w:pPr>
            <w:r w:rsidRPr="00507FC6">
              <w:rPr>
                <w:rFonts w:ascii="Times New Roman" w:eastAsia="Times New Roman" w:hAnsi="Times New Roman" w:cs="Times New Roman"/>
                <w:color w:val="000000" w:themeColor="text1"/>
                <w:sz w:val="20"/>
                <w:szCs w:val="20"/>
              </w:rPr>
              <w:t xml:space="preserve">Q1=alta C=1 </w:t>
            </w:r>
          </w:p>
          <w:p w14:paraId="5DCB84C8" w14:textId="4B908AB3" w:rsidR="00507FC6" w:rsidRDefault="00507FC6" w:rsidP="00507FC6">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Q1=media C=0,9</w:t>
            </w:r>
          </w:p>
          <w:p w14:paraId="0D6C2CF3" w14:textId="31CFF726" w:rsidR="008C5BC8" w:rsidRPr="0030662A" w:rsidRDefault="008C5BC8" w:rsidP="00507FC6">
            <w:pPr>
              <w:widowControl w:val="0"/>
              <w:jc w:val="center"/>
              <w:rPr>
                <w:color w:val="000000" w:themeColor="text1"/>
                <w:sz w:val="20"/>
                <w:szCs w:val="20"/>
              </w:rPr>
            </w:pPr>
            <w:r w:rsidRPr="00507FC6">
              <w:rPr>
                <w:rFonts w:ascii="Times New Roman" w:eastAsia="Times New Roman" w:hAnsi="Times New Roman" w:cs="Times New Roman"/>
                <w:color w:val="000000" w:themeColor="text1"/>
                <w:sz w:val="20"/>
                <w:szCs w:val="20"/>
              </w:rPr>
              <w:t>Q1=bassa C=</w:t>
            </w:r>
            <w:r w:rsidR="00507FC6">
              <w:rPr>
                <w:rFonts w:ascii="Times New Roman" w:eastAsia="Times New Roman" w:hAnsi="Times New Roman" w:cs="Times New Roman"/>
                <w:color w:val="000000" w:themeColor="text1"/>
                <w:sz w:val="20"/>
                <w:szCs w:val="20"/>
              </w:rPr>
              <w:t>0,8</w:t>
            </w:r>
          </w:p>
        </w:tc>
        <w:tc>
          <w:tcPr>
            <w:tcW w:w="850" w:type="dxa"/>
            <w:tcBorders>
              <w:top w:val="single" w:sz="6" w:space="0" w:color="auto"/>
              <w:left w:val="single" w:sz="6" w:space="0" w:color="auto"/>
              <w:bottom w:val="single" w:sz="6" w:space="0" w:color="auto"/>
              <w:right w:val="single" w:sz="6" w:space="0" w:color="auto"/>
            </w:tcBorders>
          </w:tcPr>
          <w:p w14:paraId="5F00242A" w14:textId="1E3D73BC" w:rsidR="008C5BC8" w:rsidRPr="0030662A" w:rsidRDefault="00F64CDB" w:rsidP="00BB52E9">
            <w:pPr>
              <w:widowControl w:val="0"/>
              <w:jc w:val="center"/>
              <w:rPr>
                <w:rFonts w:ascii="Times New Roman" w:eastAsia="Times New Roman" w:hAnsi="Times New Roman" w:cs="Times New Roman"/>
                <w:color w:val="000000" w:themeColor="text1"/>
                <w:sz w:val="20"/>
                <w:szCs w:val="20"/>
              </w:rPr>
            </w:pPr>
            <w:r w:rsidRPr="007F4E69">
              <w:rPr>
                <w:rFonts w:ascii="Times New Roman" w:eastAsia="Times New Roman" w:hAnsi="Times New Roman" w:cs="Times New Roman"/>
                <w:color w:val="000000" w:themeColor="text1"/>
                <w:sz w:val="20"/>
                <w:szCs w:val="20"/>
              </w:rPr>
              <w:t>3</w:t>
            </w:r>
            <w:r w:rsidR="00BB52E9" w:rsidRPr="007F4E69">
              <w:rPr>
                <w:rFonts w:ascii="Times New Roman" w:eastAsia="Times New Roman" w:hAnsi="Times New Roman" w:cs="Times New Roman"/>
                <w:color w:val="000000" w:themeColor="text1"/>
                <w:sz w:val="20"/>
                <w:szCs w:val="20"/>
              </w:rPr>
              <w:t>0</w:t>
            </w:r>
          </w:p>
        </w:tc>
        <w:tc>
          <w:tcPr>
            <w:tcW w:w="1087" w:type="dxa"/>
            <w:tcBorders>
              <w:top w:val="single" w:sz="6" w:space="0" w:color="auto"/>
              <w:left w:val="single" w:sz="6" w:space="0" w:color="auto"/>
              <w:bottom w:val="single" w:sz="6" w:space="0" w:color="auto"/>
              <w:right w:val="single" w:sz="6" w:space="0" w:color="auto"/>
            </w:tcBorders>
          </w:tcPr>
          <w:p w14:paraId="1240F42C" w14:textId="62FAD9A6"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72630D81"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56C99E91" w14:textId="223286B0" w:rsidR="008C5BC8" w:rsidRPr="0030662A" w:rsidRDefault="008C5BC8" w:rsidP="008C5BC8">
            <w:pPr>
              <w:widowControl w:val="0"/>
              <w:spacing w:before="6"/>
              <w:rPr>
                <w:rFonts w:ascii="Times New Roman" w:eastAsia="Times New Roman" w:hAnsi="Times New Roman" w:cs="Times New Roman"/>
                <w:color w:val="000000" w:themeColor="text1"/>
                <w:sz w:val="20"/>
                <w:szCs w:val="20"/>
              </w:rPr>
            </w:pPr>
          </w:p>
          <w:p w14:paraId="39517047" w14:textId="7E76A4BB" w:rsidR="008C5BC8" w:rsidRPr="0030662A" w:rsidRDefault="008C5BC8" w:rsidP="008C5BC8">
            <w:pPr>
              <w:pStyle w:val="TableParagraph"/>
              <w:spacing w:before="1"/>
              <w:ind w:left="129" w:right="69"/>
              <w:jc w:val="center"/>
              <w:rPr>
                <w:color w:val="000000" w:themeColor="text1"/>
                <w:sz w:val="20"/>
                <w:szCs w:val="20"/>
              </w:rPr>
            </w:pPr>
            <w:r w:rsidRPr="0030662A">
              <w:rPr>
                <w:color w:val="000000" w:themeColor="text1"/>
                <w:sz w:val="20"/>
                <w:szCs w:val="20"/>
              </w:rPr>
              <w:t>Q2</w:t>
            </w:r>
          </w:p>
        </w:tc>
        <w:tc>
          <w:tcPr>
            <w:tcW w:w="4276" w:type="dxa"/>
            <w:tcBorders>
              <w:top w:val="single" w:sz="6" w:space="0" w:color="auto"/>
              <w:left w:val="single" w:sz="6" w:space="0" w:color="auto"/>
              <w:bottom w:val="single" w:sz="6" w:space="0" w:color="auto"/>
              <w:right w:val="single" w:sz="6" w:space="0" w:color="auto"/>
            </w:tcBorders>
          </w:tcPr>
          <w:p w14:paraId="6287E352" w14:textId="0A54A528" w:rsidR="008C5BC8" w:rsidRPr="0030662A" w:rsidRDefault="008C5BC8" w:rsidP="008C5BC8">
            <w:pPr>
              <w:pStyle w:val="TableParagraph"/>
              <w:spacing w:line="209" w:lineRule="exact"/>
              <w:ind w:left="-5"/>
              <w:rPr>
                <w:color w:val="000000" w:themeColor="text1"/>
                <w:sz w:val="20"/>
                <w:szCs w:val="20"/>
              </w:rPr>
            </w:pPr>
            <w:r w:rsidRPr="0030662A">
              <w:rPr>
                <w:color w:val="000000" w:themeColor="text1"/>
                <w:sz w:val="20"/>
                <w:szCs w:val="20"/>
              </w:rPr>
              <w:t>Livello di innovazione tecnologica mediante la</w:t>
            </w:r>
          </w:p>
          <w:p w14:paraId="6A1A8FAF" w14:textId="77777777" w:rsidR="008C5BC8" w:rsidRDefault="008C5BC8" w:rsidP="008C5BC8">
            <w:pPr>
              <w:pStyle w:val="TableParagraph"/>
              <w:spacing w:line="240" w:lineRule="exact"/>
              <w:ind w:left="-5" w:right="700"/>
              <w:rPr>
                <w:color w:val="000000" w:themeColor="text1"/>
                <w:sz w:val="20"/>
                <w:szCs w:val="20"/>
              </w:rPr>
            </w:pPr>
            <w:r w:rsidRPr="0030662A">
              <w:rPr>
                <w:color w:val="000000" w:themeColor="text1"/>
                <w:sz w:val="20"/>
                <w:szCs w:val="20"/>
              </w:rPr>
              <w:t>valutazione del costo degli investimenti a carattere innovativo sul costo totale dell’investimento (Q2)</w:t>
            </w:r>
          </w:p>
          <w:p w14:paraId="07E128A1" w14:textId="124992C8" w:rsidR="008C5BC8" w:rsidRPr="00862A3B" w:rsidRDefault="008C5BC8" w:rsidP="008C5BC8">
            <w:pPr>
              <w:pStyle w:val="TableParagraph"/>
              <w:spacing w:line="240" w:lineRule="exact"/>
              <w:ind w:left="-5" w:right="700"/>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 TAB A2.4.5</w:t>
            </w:r>
          </w:p>
        </w:tc>
        <w:tc>
          <w:tcPr>
            <w:tcW w:w="2598" w:type="dxa"/>
            <w:tcBorders>
              <w:top w:val="single" w:sz="6" w:space="0" w:color="auto"/>
              <w:left w:val="single" w:sz="6" w:space="0" w:color="auto"/>
              <w:bottom w:val="single" w:sz="6" w:space="0" w:color="auto"/>
              <w:right w:val="single" w:sz="6" w:space="0" w:color="auto"/>
            </w:tcBorders>
          </w:tcPr>
          <w:p w14:paraId="2C8F9CA8" w14:textId="197BCEE3" w:rsidR="008C5BC8" w:rsidRPr="0030662A" w:rsidRDefault="008C5BC8" w:rsidP="008C5BC8">
            <w:pPr>
              <w:pStyle w:val="TableParagraph"/>
              <w:spacing w:before="190" w:line="240" w:lineRule="exact"/>
              <w:ind w:left="162" w:right="139" w:firstLine="6"/>
              <w:jc w:val="center"/>
              <w:rPr>
                <w:color w:val="000000" w:themeColor="text1"/>
                <w:sz w:val="20"/>
                <w:szCs w:val="20"/>
              </w:rPr>
            </w:pPr>
            <w:r w:rsidRPr="0030662A">
              <w:rPr>
                <w:color w:val="000000" w:themeColor="text1"/>
                <w:sz w:val="20"/>
                <w:szCs w:val="20"/>
              </w:rPr>
              <w:t>C=Costo investimento innovazione/Costo totale dell'intervento</w:t>
            </w:r>
          </w:p>
        </w:tc>
        <w:tc>
          <w:tcPr>
            <w:tcW w:w="850" w:type="dxa"/>
            <w:tcBorders>
              <w:top w:val="single" w:sz="6" w:space="0" w:color="auto"/>
              <w:left w:val="single" w:sz="6" w:space="0" w:color="auto"/>
              <w:bottom w:val="single" w:sz="6" w:space="0" w:color="auto"/>
              <w:right w:val="single" w:sz="6" w:space="0" w:color="auto"/>
            </w:tcBorders>
          </w:tcPr>
          <w:p w14:paraId="78F49AE0" w14:textId="46A139A6" w:rsidR="008C5BC8" w:rsidRPr="0030662A" w:rsidRDefault="00BB52E9" w:rsidP="00BB52E9">
            <w:pPr>
              <w:widowControl w:val="0"/>
              <w:jc w:val="center"/>
              <w:rPr>
                <w:rFonts w:ascii="Times New Roman" w:eastAsia="Times New Roman" w:hAnsi="Times New Roman" w:cs="Times New Roman"/>
                <w:color w:val="000000" w:themeColor="text1"/>
                <w:sz w:val="20"/>
                <w:szCs w:val="20"/>
              </w:rPr>
            </w:pPr>
            <w:r w:rsidRPr="007F4E69">
              <w:rPr>
                <w:rFonts w:ascii="Times New Roman" w:eastAsia="Times New Roman" w:hAnsi="Times New Roman" w:cs="Times New Roman"/>
                <w:color w:val="000000" w:themeColor="text1"/>
                <w:sz w:val="20"/>
                <w:szCs w:val="20"/>
              </w:rPr>
              <w:t>10</w:t>
            </w:r>
          </w:p>
        </w:tc>
        <w:tc>
          <w:tcPr>
            <w:tcW w:w="1087" w:type="dxa"/>
            <w:tcBorders>
              <w:top w:val="single" w:sz="6" w:space="0" w:color="auto"/>
              <w:left w:val="single" w:sz="6" w:space="0" w:color="auto"/>
              <w:bottom w:val="single" w:sz="6" w:space="0" w:color="auto"/>
              <w:right w:val="single" w:sz="6" w:space="0" w:color="auto"/>
            </w:tcBorders>
          </w:tcPr>
          <w:p w14:paraId="5831413E" w14:textId="12E3C080"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8C5BC8" w14:paraId="03276E47"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0492211E" w14:textId="3B7FF4AD" w:rsidR="008C5BC8" w:rsidRPr="0030662A" w:rsidRDefault="008C5BC8" w:rsidP="008C5BC8">
            <w:pPr>
              <w:widowControl w:val="0"/>
              <w:spacing w:before="3"/>
              <w:rPr>
                <w:rFonts w:ascii="Times New Roman" w:eastAsia="Times New Roman" w:hAnsi="Times New Roman" w:cs="Times New Roman"/>
                <w:color w:val="000000" w:themeColor="text1"/>
                <w:sz w:val="20"/>
                <w:szCs w:val="20"/>
              </w:rPr>
            </w:pPr>
          </w:p>
          <w:p w14:paraId="74DB9186" w14:textId="525D6860" w:rsidR="008C5BC8" w:rsidRPr="0030662A" w:rsidRDefault="008C5BC8" w:rsidP="008C5BC8">
            <w:pPr>
              <w:pStyle w:val="TableParagraph"/>
              <w:spacing w:before="1"/>
              <w:ind w:left="129" w:right="69"/>
              <w:jc w:val="center"/>
              <w:rPr>
                <w:color w:val="000000" w:themeColor="text1"/>
                <w:sz w:val="20"/>
                <w:szCs w:val="20"/>
              </w:rPr>
            </w:pPr>
            <w:r w:rsidRPr="0030662A">
              <w:rPr>
                <w:color w:val="000000" w:themeColor="text1"/>
                <w:sz w:val="20"/>
                <w:szCs w:val="20"/>
              </w:rPr>
              <w:t>Q3</w:t>
            </w:r>
          </w:p>
        </w:tc>
        <w:tc>
          <w:tcPr>
            <w:tcW w:w="4276" w:type="dxa"/>
            <w:tcBorders>
              <w:top w:val="single" w:sz="6" w:space="0" w:color="auto"/>
              <w:left w:val="single" w:sz="6" w:space="0" w:color="auto"/>
              <w:bottom w:val="single" w:sz="6" w:space="0" w:color="auto"/>
              <w:right w:val="single" w:sz="6" w:space="0" w:color="auto"/>
            </w:tcBorders>
          </w:tcPr>
          <w:p w14:paraId="684957CD" w14:textId="77777777" w:rsidR="008C5BC8" w:rsidRDefault="008C5BC8" w:rsidP="008C5BC8">
            <w:pPr>
              <w:pStyle w:val="TableParagraph"/>
              <w:spacing w:before="46" w:line="240" w:lineRule="exact"/>
              <w:ind w:left="-5" w:right="137"/>
              <w:rPr>
                <w:color w:val="000000" w:themeColor="text1"/>
                <w:sz w:val="20"/>
                <w:szCs w:val="20"/>
              </w:rPr>
            </w:pPr>
            <w:r w:rsidRPr="0030662A">
              <w:rPr>
                <w:color w:val="000000" w:themeColor="text1"/>
                <w:sz w:val="20"/>
                <w:szCs w:val="20"/>
              </w:rPr>
              <w:t>Numero di nuovi posti di lavoro previsti per le donne (PD)/numero di nuovi posti di lavoro (PT) (Q3)</w:t>
            </w:r>
          </w:p>
          <w:p w14:paraId="3213666A" w14:textId="3B5F4BF9" w:rsidR="008C5BC8" w:rsidRPr="00862A3B" w:rsidRDefault="008C5BC8" w:rsidP="008C5BC8">
            <w:pPr>
              <w:pStyle w:val="TableParagraph"/>
              <w:spacing w:before="46" w:line="240" w:lineRule="exact"/>
              <w:ind w:left="-5" w:right="137"/>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 TAB A2.3.9</w:t>
            </w:r>
            <w:r w:rsidR="0054464B" w:rsidRPr="0054464B">
              <w:rPr>
                <w:i/>
                <w:iCs/>
                <w:color w:val="000000" w:themeColor="text1"/>
                <w:sz w:val="20"/>
                <w:szCs w:val="20"/>
              </w:rPr>
              <w:t xml:space="preserve"> </w:t>
            </w:r>
            <w:r w:rsidR="0054464B" w:rsidRPr="00862A3B">
              <w:rPr>
                <w:i/>
                <w:iCs/>
                <w:color w:val="000000" w:themeColor="text1"/>
                <w:sz w:val="20"/>
                <w:szCs w:val="20"/>
              </w:rPr>
              <w:t>–</w:t>
            </w:r>
            <w:r w:rsidR="0054464B" w:rsidRPr="0054464B">
              <w:rPr>
                <w:i/>
                <w:iCs/>
                <w:color w:val="000000" w:themeColor="text1"/>
                <w:sz w:val="20"/>
                <w:szCs w:val="20"/>
              </w:rPr>
              <w:t xml:space="preserve"> D</w:t>
            </w:r>
            <w:r w:rsidR="0054464B" w:rsidRPr="00862A3B">
              <w:rPr>
                <w:i/>
                <w:iCs/>
                <w:color w:val="000000" w:themeColor="text1"/>
                <w:sz w:val="20"/>
                <w:szCs w:val="20"/>
              </w:rPr>
              <w:t>ato previs</w:t>
            </w:r>
            <w:r w:rsidR="0054464B">
              <w:rPr>
                <w:i/>
                <w:iCs/>
                <w:color w:val="000000" w:themeColor="text1"/>
                <w:sz w:val="20"/>
                <w:szCs w:val="20"/>
              </w:rPr>
              <w:t>ionale</w:t>
            </w:r>
          </w:p>
        </w:tc>
        <w:tc>
          <w:tcPr>
            <w:tcW w:w="2598" w:type="dxa"/>
            <w:tcBorders>
              <w:top w:val="single" w:sz="6" w:space="0" w:color="auto"/>
              <w:left w:val="single" w:sz="6" w:space="0" w:color="auto"/>
              <w:bottom w:val="single" w:sz="6" w:space="0" w:color="auto"/>
              <w:right w:val="single" w:sz="6" w:space="0" w:color="auto"/>
            </w:tcBorders>
          </w:tcPr>
          <w:p w14:paraId="608C13DF" w14:textId="77777777" w:rsidR="007F4E69" w:rsidRPr="007F4E69" w:rsidRDefault="008C5BC8" w:rsidP="00862A3B">
            <w:pPr>
              <w:pStyle w:val="TableParagraph"/>
              <w:ind w:left="691" w:right="79" w:hanging="578"/>
              <w:jc w:val="center"/>
              <w:rPr>
                <w:color w:val="000000" w:themeColor="text1"/>
                <w:kern w:val="2"/>
                <w:sz w:val="20"/>
                <w:szCs w:val="20"/>
                <w:lang w:val="en-US"/>
                <w14:ligatures w14:val="standardContextual"/>
              </w:rPr>
            </w:pPr>
            <w:r w:rsidRPr="007F4E69">
              <w:rPr>
                <w:color w:val="000000" w:themeColor="text1"/>
                <w:sz w:val="20"/>
                <w:szCs w:val="20"/>
                <w:lang w:val="en-US"/>
              </w:rPr>
              <w:t>0</w:t>
            </w:r>
            <w:r w:rsidRPr="007F4E69">
              <w:rPr>
                <w:color w:val="000000" w:themeColor="text1"/>
                <w:kern w:val="2"/>
                <w:sz w:val="20"/>
                <w:szCs w:val="20"/>
                <w:lang w:val="en-US"/>
                <w14:ligatures w14:val="standardContextual"/>
              </w:rPr>
              <w:t>%&lt;PD&lt;50%</w:t>
            </w:r>
          </w:p>
          <w:p w14:paraId="3455726D" w14:textId="5411337C" w:rsidR="00F64CDB" w:rsidRPr="007F4E69" w:rsidRDefault="008C5BC8" w:rsidP="00862A3B">
            <w:pPr>
              <w:pStyle w:val="TableParagraph"/>
              <w:ind w:left="691" w:right="79" w:hanging="578"/>
              <w:jc w:val="center"/>
              <w:rPr>
                <w:color w:val="000000" w:themeColor="text1"/>
                <w:kern w:val="2"/>
                <w:sz w:val="20"/>
                <w:szCs w:val="20"/>
                <w:lang w:val="en-US"/>
                <w14:ligatures w14:val="standardContextual"/>
              </w:rPr>
            </w:pPr>
            <w:r w:rsidRPr="007F4E69">
              <w:rPr>
                <w:color w:val="000000" w:themeColor="text1"/>
                <w:kern w:val="2"/>
                <w:sz w:val="20"/>
                <w:szCs w:val="20"/>
                <w:lang w:val="en-US"/>
                <w14:ligatures w14:val="standardContextual"/>
              </w:rPr>
              <w:t>C=PD/0,5*PT</w:t>
            </w:r>
          </w:p>
          <w:p w14:paraId="0804318A" w14:textId="32F1022D" w:rsidR="007F4E69" w:rsidRPr="007F4E69" w:rsidRDefault="008C5BC8" w:rsidP="00862A3B">
            <w:pPr>
              <w:pStyle w:val="TableParagraph"/>
              <w:ind w:left="691" w:right="79" w:hanging="578"/>
              <w:jc w:val="center"/>
              <w:rPr>
                <w:color w:val="000000" w:themeColor="text1"/>
                <w:kern w:val="2"/>
                <w:sz w:val="20"/>
                <w:szCs w:val="20"/>
                <w:lang w:val="en-US"/>
                <w14:ligatures w14:val="standardContextual"/>
              </w:rPr>
            </w:pPr>
            <w:proofErr w:type="gramStart"/>
            <w:r w:rsidRPr="007F4E69">
              <w:rPr>
                <w:color w:val="000000" w:themeColor="text1"/>
                <w:kern w:val="2"/>
                <w:sz w:val="20"/>
                <w:szCs w:val="20"/>
                <w:lang w:val="en-US"/>
                <w14:ligatures w14:val="standardContextual"/>
              </w:rPr>
              <w:t>PD</w:t>
            </w:r>
            <w:proofErr w:type="gramEnd"/>
            <w:r w:rsidRPr="007F4E69">
              <w:rPr>
                <w:color w:val="000000" w:themeColor="text1"/>
                <w:kern w:val="2"/>
                <w:sz w:val="20"/>
                <w:szCs w:val="20"/>
                <w:lang w:val="en-US"/>
                <w14:ligatures w14:val="standardContextual"/>
              </w:rPr>
              <w:t>&gt;50%</w:t>
            </w:r>
          </w:p>
          <w:p w14:paraId="1ED59B10" w14:textId="0528C46D" w:rsidR="008C5BC8" w:rsidRPr="008C5BC8" w:rsidRDefault="008C5BC8" w:rsidP="00862A3B">
            <w:pPr>
              <w:pStyle w:val="TableParagraph"/>
              <w:ind w:left="691" w:right="79" w:hanging="578"/>
              <w:jc w:val="center"/>
              <w:rPr>
                <w:color w:val="000000" w:themeColor="text1"/>
                <w:sz w:val="20"/>
                <w:szCs w:val="20"/>
                <w:lang w:val="en-US"/>
              </w:rPr>
            </w:pPr>
            <w:r w:rsidRPr="007F4E69">
              <w:rPr>
                <w:color w:val="000000" w:themeColor="text1"/>
                <w:kern w:val="2"/>
                <w:sz w:val="20"/>
                <w:szCs w:val="20"/>
                <w:lang w:val="en-US"/>
                <w14:ligatures w14:val="standardContextual"/>
              </w:rPr>
              <w:t>C=1</w:t>
            </w:r>
          </w:p>
        </w:tc>
        <w:tc>
          <w:tcPr>
            <w:tcW w:w="850" w:type="dxa"/>
            <w:tcBorders>
              <w:top w:val="single" w:sz="6" w:space="0" w:color="auto"/>
              <w:left w:val="single" w:sz="6" w:space="0" w:color="auto"/>
              <w:bottom w:val="single" w:sz="6" w:space="0" w:color="auto"/>
              <w:right w:val="single" w:sz="6" w:space="0" w:color="auto"/>
            </w:tcBorders>
          </w:tcPr>
          <w:p w14:paraId="3DF0C220" w14:textId="58EE9B62" w:rsidR="008C5BC8" w:rsidRPr="008C5BC8" w:rsidRDefault="00F64CDB" w:rsidP="00F64CDB">
            <w:pPr>
              <w:widowControl w:val="0"/>
              <w:jc w:val="center"/>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color w:val="000000" w:themeColor="text1"/>
                <w:sz w:val="20"/>
                <w:szCs w:val="20"/>
                <w:lang w:val="en-US"/>
              </w:rPr>
              <w:t>1</w:t>
            </w:r>
          </w:p>
        </w:tc>
        <w:tc>
          <w:tcPr>
            <w:tcW w:w="1087" w:type="dxa"/>
            <w:tcBorders>
              <w:top w:val="single" w:sz="6" w:space="0" w:color="auto"/>
              <w:left w:val="single" w:sz="6" w:space="0" w:color="auto"/>
              <w:bottom w:val="single" w:sz="6" w:space="0" w:color="auto"/>
              <w:right w:val="single" w:sz="6" w:space="0" w:color="auto"/>
            </w:tcBorders>
          </w:tcPr>
          <w:p w14:paraId="3DA86D14" w14:textId="60735CCA" w:rsidR="008C5BC8" w:rsidRPr="008C5BC8" w:rsidRDefault="008C5BC8" w:rsidP="008C5BC8">
            <w:pPr>
              <w:widowControl w:val="0"/>
              <w:rPr>
                <w:rFonts w:ascii="Times New Roman" w:eastAsia="Times New Roman" w:hAnsi="Times New Roman" w:cs="Times New Roman"/>
                <w:color w:val="000000" w:themeColor="text1"/>
                <w:sz w:val="20"/>
                <w:szCs w:val="20"/>
                <w:lang w:val="en-US"/>
              </w:rPr>
            </w:pPr>
          </w:p>
        </w:tc>
      </w:tr>
      <w:tr w:rsidR="008C5BC8" w:rsidRPr="008C5BC8" w14:paraId="7B90926D"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0B47BFF2" w14:textId="1436A885" w:rsidR="008C5BC8" w:rsidRPr="008C5BC8" w:rsidRDefault="008C5BC8" w:rsidP="008C5BC8">
            <w:pPr>
              <w:widowControl w:val="0"/>
              <w:spacing w:before="5"/>
              <w:rPr>
                <w:rFonts w:ascii="Times New Roman" w:eastAsia="Times New Roman" w:hAnsi="Times New Roman" w:cs="Times New Roman"/>
                <w:color w:val="000000" w:themeColor="text1"/>
                <w:sz w:val="20"/>
                <w:szCs w:val="20"/>
                <w:lang w:val="en-US"/>
              </w:rPr>
            </w:pPr>
          </w:p>
          <w:p w14:paraId="6D24E526" w14:textId="09A268A5" w:rsidR="008C5BC8" w:rsidRPr="0030662A" w:rsidRDefault="008C5BC8" w:rsidP="008C5BC8">
            <w:pPr>
              <w:pStyle w:val="TableParagraph"/>
              <w:ind w:left="129" w:right="69"/>
              <w:jc w:val="center"/>
              <w:rPr>
                <w:color w:val="000000" w:themeColor="text1"/>
                <w:sz w:val="20"/>
                <w:szCs w:val="20"/>
              </w:rPr>
            </w:pPr>
            <w:r w:rsidRPr="0030662A">
              <w:rPr>
                <w:color w:val="000000" w:themeColor="text1"/>
                <w:sz w:val="20"/>
                <w:szCs w:val="20"/>
              </w:rPr>
              <w:t>Q4</w:t>
            </w:r>
          </w:p>
        </w:tc>
        <w:tc>
          <w:tcPr>
            <w:tcW w:w="4276" w:type="dxa"/>
            <w:tcBorders>
              <w:top w:val="single" w:sz="6" w:space="0" w:color="auto"/>
              <w:left w:val="single" w:sz="6" w:space="0" w:color="auto"/>
              <w:bottom w:val="single" w:sz="6" w:space="0" w:color="auto"/>
              <w:right w:val="single" w:sz="6" w:space="0" w:color="auto"/>
            </w:tcBorders>
          </w:tcPr>
          <w:p w14:paraId="754B0470" w14:textId="77777777" w:rsidR="008C5BC8" w:rsidRDefault="008C5BC8" w:rsidP="008C5BC8">
            <w:pPr>
              <w:pStyle w:val="TableParagraph"/>
              <w:spacing w:before="70" w:line="240" w:lineRule="exact"/>
              <w:ind w:left="-5" w:right="69"/>
              <w:rPr>
                <w:color w:val="000000" w:themeColor="text1"/>
                <w:sz w:val="20"/>
                <w:szCs w:val="20"/>
              </w:rPr>
            </w:pPr>
            <w:r w:rsidRPr="0030662A">
              <w:rPr>
                <w:color w:val="000000" w:themeColor="text1"/>
                <w:sz w:val="20"/>
                <w:szCs w:val="20"/>
              </w:rPr>
              <w:t>Numero di nuovi posti di lavoro previsti per giovani (PG)/numero di nuovi posti di lavoro (PT) (Q4)</w:t>
            </w:r>
          </w:p>
          <w:p w14:paraId="1FD060FD" w14:textId="792D73AD" w:rsidR="008C5BC8" w:rsidRPr="00862A3B" w:rsidRDefault="008C5BC8" w:rsidP="008C5BC8">
            <w:pPr>
              <w:pStyle w:val="TableParagraph"/>
              <w:spacing w:before="70" w:line="240" w:lineRule="exact"/>
              <w:ind w:left="-5" w:right="69"/>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 TAB A2.3.9</w:t>
            </w:r>
            <w:r w:rsidR="0054464B" w:rsidRPr="0054464B">
              <w:rPr>
                <w:i/>
                <w:iCs/>
                <w:color w:val="000000" w:themeColor="text1"/>
                <w:sz w:val="20"/>
                <w:szCs w:val="20"/>
              </w:rPr>
              <w:t xml:space="preserve"> </w:t>
            </w:r>
            <w:r w:rsidR="0054464B" w:rsidRPr="00862A3B">
              <w:rPr>
                <w:i/>
                <w:iCs/>
                <w:color w:val="000000" w:themeColor="text1"/>
                <w:sz w:val="20"/>
                <w:szCs w:val="20"/>
              </w:rPr>
              <w:t>–</w:t>
            </w:r>
            <w:r w:rsidR="0054464B" w:rsidRPr="0054464B">
              <w:rPr>
                <w:i/>
                <w:iCs/>
                <w:color w:val="000000" w:themeColor="text1"/>
                <w:sz w:val="20"/>
                <w:szCs w:val="20"/>
              </w:rPr>
              <w:t xml:space="preserve"> D</w:t>
            </w:r>
            <w:r w:rsidR="0054464B" w:rsidRPr="00862A3B">
              <w:rPr>
                <w:i/>
                <w:iCs/>
                <w:color w:val="000000" w:themeColor="text1"/>
                <w:sz w:val="20"/>
                <w:szCs w:val="20"/>
              </w:rPr>
              <w:t>ato previsi</w:t>
            </w:r>
            <w:r w:rsidR="0054464B">
              <w:rPr>
                <w:i/>
                <w:iCs/>
                <w:color w:val="000000" w:themeColor="text1"/>
                <w:sz w:val="20"/>
                <w:szCs w:val="20"/>
              </w:rPr>
              <w:t>onale</w:t>
            </w:r>
          </w:p>
        </w:tc>
        <w:tc>
          <w:tcPr>
            <w:tcW w:w="2598" w:type="dxa"/>
            <w:tcBorders>
              <w:top w:val="single" w:sz="6" w:space="0" w:color="auto"/>
              <w:left w:val="single" w:sz="6" w:space="0" w:color="auto"/>
              <w:bottom w:val="single" w:sz="6" w:space="0" w:color="auto"/>
              <w:right w:val="single" w:sz="6" w:space="0" w:color="auto"/>
            </w:tcBorders>
          </w:tcPr>
          <w:p w14:paraId="3058C009" w14:textId="62ED41ED" w:rsidR="00F64CDB" w:rsidRPr="007F4E69" w:rsidRDefault="008C5BC8" w:rsidP="00862A3B">
            <w:pPr>
              <w:pStyle w:val="TableParagraph"/>
              <w:spacing w:before="145" w:line="213" w:lineRule="auto"/>
              <w:ind w:left="693" w:right="80" w:hanging="578"/>
              <w:jc w:val="center"/>
              <w:rPr>
                <w:color w:val="000000" w:themeColor="text1"/>
                <w:sz w:val="20"/>
                <w:szCs w:val="20"/>
                <w:lang w:val="en-US"/>
              </w:rPr>
            </w:pPr>
            <w:r w:rsidRPr="007F4E69">
              <w:rPr>
                <w:color w:val="000000" w:themeColor="text1"/>
                <w:sz w:val="20"/>
                <w:szCs w:val="20"/>
                <w:lang w:val="en-US"/>
              </w:rPr>
              <w:t>0%&lt;PG&lt;50%</w:t>
            </w:r>
            <w:r w:rsidR="00F64CDB" w:rsidRPr="007F4E69">
              <w:rPr>
                <w:color w:val="000000" w:themeColor="text1"/>
                <w:sz w:val="20"/>
                <w:szCs w:val="20"/>
                <w:lang w:val="en-US"/>
              </w:rPr>
              <w:t xml:space="preserve"> </w:t>
            </w:r>
            <w:r w:rsidRPr="007F4E69">
              <w:rPr>
                <w:color w:val="000000" w:themeColor="text1"/>
                <w:sz w:val="20"/>
                <w:szCs w:val="20"/>
                <w:lang w:val="en-US"/>
              </w:rPr>
              <w:t>C=PG/PT</w:t>
            </w:r>
          </w:p>
          <w:p w14:paraId="7991DA88" w14:textId="0FF11FAC" w:rsidR="008C5BC8" w:rsidRPr="008C5BC8" w:rsidRDefault="008C5BC8" w:rsidP="00862A3B">
            <w:pPr>
              <w:pStyle w:val="TableParagraph"/>
              <w:spacing w:before="145" w:line="213" w:lineRule="auto"/>
              <w:ind w:left="693" w:right="80" w:hanging="578"/>
              <w:jc w:val="center"/>
              <w:rPr>
                <w:color w:val="000000" w:themeColor="text1"/>
                <w:sz w:val="20"/>
                <w:szCs w:val="20"/>
                <w:lang w:val="en-US"/>
              </w:rPr>
            </w:pPr>
            <w:r w:rsidRPr="007F4E69">
              <w:rPr>
                <w:color w:val="000000" w:themeColor="text1"/>
                <w:sz w:val="20"/>
                <w:szCs w:val="20"/>
                <w:lang w:val="en-US"/>
              </w:rPr>
              <w:t>PG&gt;50% C=1</w:t>
            </w:r>
          </w:p>
        </w:tc>
        <w:tc>
          <w:tcPr>
            <w:tcW w:w="850" w:type="dxa"/>
            <w:tcBorders>
              <w:top w:val="single" w:sz="6" w:space="0" w:color="auto"/>
              <w:left w:val="single" w:sz="6" w:space="0" w:color="auto"/>
              <w:bottom w:val="single" w:sz="6" w:space="0" w:color="auto"/>
              <w:right w:val="single" w:sz="6" w:space="0" w:color="auto"/>
            </w:tcBorders>
          </w:tcPr>
          <w:p w14:paraId="311BA00E" w14:textId="57CBD5BC" w:rsidR="008C5BC8" w:rsidRPr="008C5BC8" w:rsidRDefault="00F64CDB" w:rsidP="00F64CDB">
            <w:pPr>
              <w:widowControl w:val="0"/>
              <w:jc w:val="center"/>
              <w:rPr>
                <w:rFonts w:ascii="Times New Roman" w:eastAsia="Times New Roman" w:hAnsi="Times New Roman" w:cs="Times New Roman"/>
                <w:color w:val="000000" w:themeColor="text1"/>
                <w:sz w:val="20"/>
                <w:szCs w:val="20"/>
                <w:lang w:val="en-US"/>
              </w:rPr>
            </w:pPr>
            <w:r>
              <w:rPr>
                <w:rFonts w:ascii="Times New Roman" w:eastAsia="Times New Roman" w:hAnsi="Times New Roman" w:cs="Times New Roman"/>
                <w:color w:val="000000" w:themeColor="text1"/>
                <w:sz w:val="20"/>
                <w:szCs w:val="20"/>
                <w:lang w:val="en-US"/>
              </w:rPr>
              <w:t>1</w:t>
            </w:r>
          </w:p>
        </w:tc>
        <w:tc>
          <w:tcPr>
            <w:tcW w:w="1087" w:type="dxa"/>
            <w:tcBorders>
              <w:top w:val="single" w:sz="6" w:space="0" w:color="auto"/>
              <w:left w:val="single" w:sz="6" w:space="0" w:color="auto"/>
              <w:bottom w:val="single" w:sz="6" w:space="0" w:color="auto"/>
              <w:right w:val="single" w:sz="6" w:space="0" w:color="auto"/>
            </w:tcBorders>
          </w:tcPr>
          <w:p w14:paraId="2BD7D452" w14:textId="0AED2A50" w:rsidR="008C5BC8" w:rsidRPr="008C5BC8" w:rsidRDefault="008C5BC8" w:rsidP="008C5BC8">
            <w:pPr>
              <w:widowControl w:val="0"/>
              <w:rPr>
                <w:rFonts w:ascii="Times New Roman" w:eastAsia="Times New Roman" w:hAnsi="Times New Roman" w:cs="Times New Roman"/>
                <w:color w:val="000000" w:themeColor="text1"/>
                <w:sz w:val="20"/>
                <w:szCs w:val="20"/>
                <w:lang w:val="en-US"/>
              </w:rPr>
            </w:pPr>
          </w:p>
        </w:tc>
      </w:tr>
      <w:tr w:rsidR="008C5BC8" w:rsidRPr="0030662A" w14:paraId="00D451C6"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67FEC3E4" w14:textId="1BDDCD73" w:rsidR="008C5BC8" w:rsidRPr="008C5BC8" w:rsidRDefault="008C5BC8" w:rsidP="008C5BC8">
            <w:pPr>
              <w:widowControl w:val="0"/>
              <w:spacing w:before="9"/>
              <w:rPr>
                <w:rFonts w:ascii="Times New Roman" w:eastAsia="Times New Roman" w:hAnsi="Times New Roman" w:cs="Times New Roman"/>
                <w:color w:val="000000" w:themeColor="text1"/>
                <w:sz w:val="20"/>
                <w:szCs w:val="20"/>
                <w:lang w:val="en-US"/>
              </w:rPr>
            </w:pPr>
          </w:p>
          <w:p w14:paraId="4AB00145" w14:textId="05FCA3CF" w:rsidR="008C5BC8" w:rsidRPr="0030662A" w:rsidRDefault="008C5BC8" w:rsidP="008C5BC8">
            <w:pPr>
              <w:pStyle w:val="TableParagraph"/>
              <w:ind w:left="129" w:right="69"/>
              <w:jc w:val="center"/>
              <w:rPr>
                <w:color w:val="000000" w:themeColor="text1"/>
                <w:sz w:val="20"/>
                <w:szCs w:val="20"/>
              </w:rPr>
            </w:pPr>
            <w:r w:rsidRPr="0030662A">
              <w:rPr>
                <w:color w:val="000000" w:themeColor="text1"/>
                <w:sz w:val="20"/>
                <w:szCs w:val="20"/>
              </w:rPr>
              <w:t>Q5</w:t>
            </w:r>
          </w:p>
        </w:tc>
        <w:tc>
          <w:tcPr>
            <w:tcW w:w="4276" w:type="dxa"/>
            <w:tcBorders>
              <w:top w:val="single" w:sz="6" w:space="0" w:color="auto"/>
              <w:left w:val="single" w:sz="6" w:space="0" w:color="auto"/>
              <w:bottom w:val="single" w:sz="6" w:space="0" w:color="auto"/>
              <w:right w:val="single" w:sz="6" w:space="0" w:color="auto"/>
            </w:tcBorders>
          </w:tcPr>
          <w:p w14:paraId="5DCFF181" w14:textId="77777777" w:rsidR="008C5BC8" w:rsidRDefault="008C5BC8" w:rsidP="008C5BC8">
            <w:pPr>
              <w:pStyle w:val="TableParagraph"/>
              <w:spacing w:before="31" w:line="240" w:lineRule="exact"/>
              <w:ind w:left="-5" w:right="-29"/>
              <w:rPr>
                <w:color w:val="000000" w:themeColor="text1"/>
                <w:sz w:val="20"/>
                <w:szCs w:val="20"/>
              </w:rPr>
            </w:pPr>
            <w:r w:rsidRPr="0030662A">
              <w:rPr>
                <w:color w:val="000000" w:themeColor="text1"/>
                <w:sz w:val="20"/>
                <w:szCs w:val="20"/>
              </w:rPr>
              <w:t>L’iniziativa prevede azioni specifiche ovvero soluzioni innovative per l’inclusione delle persone con disabilità (Q5)</w:t>
            </w:r>
          </w:p>
          <w:p w14:paraId="0052EC4C" w14:textId="4835BAA4" w:rsidR="008C5BC8" w:rsidRPr="00862A3B" w:rsidRDefault="008C5BC8" w:rsidP="008C5BC8">
            <w:pPr>
              <w:pStyle w:val="TableParagraph"/>
              <w:spacing w:before="31" w:line="240" w:lineRule="exact"/>
              <w:ind w:left="-5" w:right="-29"/>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 TAB A2.3.8</w:t>
            </w:r>
          </w:p>
        </w:tc>
        <w:tc>
          <w:tcPr>
            <w:tcW w:w="2598" w:type="dxa"/>
            <w:tcBorders>
              <w:top w:val="single" w:sz="6" w:space="0" w:color="auto"/>
              <w:left w:val="single" w:sz="6" w:space="0" w:color="auto"/>
              <w:bottom w:val="single" w:sz="6" w:space="0" w:color="auto"/>
              <w:right w:val="single" w:sz="6" w:space="0" w:color="auto"/>
            </w:tcBorders>
          </w:tcPr>
          <w:p w14:paraId="47DC43E9" w14:textId="77777777" w:rsidR="00F64CDB" w:rsidRDefault="008C5BC8" w:rsidP="00F64CDB">
            <w:pPr>
              <w:widowControl w:val="0"/>
              <w:jc w:val="center"/>
              <w:rPr>
                <w:rFonts w:ascii="Times New Roman" w:eastAsia="Times New Roman" w:hAnsi="Times New Roman" w:cs="Times New Roman"/>
                <w:color w:val="000000" w:themeColor="text1"/>
                <w:sz w:val="20"/>
                <w:szCs w:val="20"/>
              </w:rPr>
            </w:pPr>
            <w:r w:rsidRPr="00F64CDB">
              <w:rPr>
                <w:rFonts w:ascii="Times New Roman" w:eastAsia="Times New Roman" w:hAnsi="Times New Roman" w:cs="Times New Roman"/>
                <w:color w:val="000000" w:themeColor="text1"/>
                <w:sz w:val="20"/>
                <w:szCs w:val="20"/>
              </w:rPr>
              <w:t xml:space="preserve">Q5=SI C=1 </w:t>
            </w:r>
          </w:p>
          <w:p w14:paraId="5A7D220B" w14:textId="06500BAB" w:rsidR="008C5BC8" w:rsidRPr="0030662A" w:rsidRDefault="008C5BC8" w:rsidP="00F64CDB">
            <w:pPr>
              <w:widowControl w:val="0"/>
              <w:jc w:val="center"/>
              <w:rPr>
                <w:color w:val="000000" w:themeColor="text1"/>
                <w:sz w:val="20"/>
                <w:szCs w:val="20"/>
              </w:rPr>
            </w:pPr>
            <w:r w:rsidRPr="00F64CDB">
              <w:rPr>
                <w:rFonts w:ascii="Times New Roman" w:eastAsia="Times New Roman" w:hAnsi="Times New Roman" w:cs="Times New Roman"/>
                <w:color w:val="000000" w:themeColor="text1"/>
                <w:sz w:val="20"/>
                <w:szCs w:val="20"/>
              </w:rPr>
              <w:t>Q5=NO C=0</w:t>
            </w:r>
          </w:p>
        </w:tc>
        <w:tc>
          <w:tcPr>
            <w:tcW w:w="850" w:type="dxa"/>
            <w:tcBorders>
              <w:top w:val="single" w:sz="6" w:space="0" w:color="auto"/>
              <w:left w:val="single" w:sz="6" w:space="0" w:color="auto"/>
              <w:bottom w:val="single" w:sz="6" w:space="0" w:color="auto"/>
              <w:right w:val="single" w:sz="6" w:space="0" w:color="auto"/>
            </w:tcBorders>
          </w:tcPr>
          <w:p w14:paraId="67E7876B" w14:textId="6826229A" w:rsidR="008C5BC8" w:rsidRPr="0030662A" w:rsidRDefault="00F64CDB" w:rsidP="00F64CDB">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686903A4" w14:textId="43B1A061"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40A94727"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1D86ADC8" w14:textId="1ECBE30D" w:rsidR="008C5BC8" w:rsidRPr="0030662A" w:rsidRDefault="008C5BC8" w:rsidP="008C5BC8">
            <w:pPr>
              <w:widowControl w:val="0"/>
              <w:spacing w:before="9"/>
              <w:rPr>
                <w:rFonts w:ascii="Times New Roman" w:eastAsia="Times New Roman" w:hAnsi="Times New Roman" w:cs="Times New Roman"/>
                <w:color w:val="000000" w:themeColor="text1"/>
                <w:sz w:val="20"/>
                <w:szCs w:val="20"/>
              </w:rPr>
            </w:pPr>
          </w:p>
          <w:p w14:paraId="1569C6A1" w14:textId="7587F923" w:rsidR="008C5BC8" w:rsidRPr="0030662A" w:rsidRDefault="008C5BC8" w:rsidP="008C5BC8">
            <w:pPr>
              <w:pStyle w:val="TableParagraph"/>
              <w:ind w:left="129" w:right="69"/>
              <w:jc w:val="center"/>
              <w:rPr>
                <w:color w:val="000000" w:themeColor="text1"/>
                <w:sz w:val="20"/>
                <w:szCs w:val="20"/>
              </w:rPr>
            </w:pPr>
            <w:r w:rsidRPr="0030662A">
              <w:rPr>
                <w:color w:val="000000" w:themeColor="text1"/>
                <w:sz w:val="20"/>
                <w:szCs w:val="20"/>
              </w:rPr>
              <w:t>Q6</w:t>
            </w:r>
          </w:p>
        </w:tc>
        <w:tc>
          <w:tcPr>
            <w:tcW w:w="4276" w:type="dxa"/>
            <w:tcBorders>
              <w:top w:val="single" w:sz="6" w:space="0" w:color="auto"/>
              <w:left w:val="single" w:sz="6" w:space="0" w:color="auto"/>
              <w:bottom w:val="single" w:sz="6" w:space="0" w:color="auto"/>
              <w:right w:val="single" w:sz="6" w:space="0" w:color="auto"/>
            </w:tcBorders>
          </w:tcPr>
          <w:p w14:paraId="16AA84B3" w14:textId="7D5442B7" w:rsidR="008C5BC8" w:rsidRPr="0030662A" w:rsidRDefault="008C5BC8" w:rsidP="008C5BC8">
            <w:pPr>
              <w:pStyle w:val="TableParagraph"/>
              <w:spacing w:before="82" w:line="245" w:lineRule="exact"/>
              <w:ind w:left="-5"/>
              <w:rPr>
                <w:color w:val="000000" w:themeColor="text1"/>
                <w:sz w:val="20"/>
                <w:szCs w:val="20"/>
              </w:rPr>
            </w:pPr>
            <w:r w:rsidRPr="0030662A">
              <w:rPr>
                <w:color w:val="000000" w:themeColor="text1"/>
                <w:sz w:val="20"/>
                <w:szCs w:val="20"/>
              </w:rPr>
              <w:t>L’iniziativa ricade in uno dei Comuni individuati</w:t>
            </w:r>
          </w:p>
          <w:p w14:paraId="0D6159B3" w14:textId="77777777" w:rsidR="008C5BC8" w:rsidRDefault="008C5BC8" w:rsidP="008C5BC8">
            <w:pPr>
              <w:pStyle w:val="TableParagraph"/>
              <w:spacing w:line="216" w:lineRule="exact"/>
              <w:ind w:left="-5" w:right="25"/>
              <w:rPr>
                <w:color w:val="000000" w:themeColor="text1"/>
                <w:sz w:val="20"/>
                <w:szCs w:val="20"/>
              </w:rPr>
            </w:pPr>
            <w:r w:rsidRPr="0030662A">
              <w:rPr>
                <w:color w:val="000000" w:themeColor="text1"/>
                <w:sz w:val="20"/>
                <w:szCs w:val="20"/>
              </w:rPr>
              <w:t>nella SNAI ovvero riguarda iniziative coerenti con la SNAI (Q6)</w:t>
            </w:r>
          </w:p>
          <w:p w14:paraId="54CAE9A2" w14:textId="1C7D6017" w:rsidR="008C5BC8" w:rsidRPr="00862A3B" w:rsidRDefault="008C5BC8" w:rsidP="008C5BC8">
            <w:pPr>
              <w:pStyle w:val="TableParagraph"/>
              <w:spacing w:line="216" w:lineRule="exact"/>
              <w:ind w:left="-5" w:right="25"/>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2 -TAB A2.5.5</w:t>
            </w:r>
          </w:p>
        </w:tc>
        <w:tc>
          <w:tcPr>
            <w:tcW w:w="2598" w:type="dxa"/>
            <w:tcBorders>
              <w:top w:val="single" w:sz="6" w:space="0" w:color="auto"/>
              <w:left w:val="single" w:sz="6" w:space="0" w:color="auto"/>
              <w:bottom w:val="single" w:sz="6" w:space="0" w:color="auto"/>
              <w:right w:val="single" w:sz="6" w:space="0" w:color="auto"/>
            </w:tcBorders>
          </w:tcPr>
          <w:p w14:paraId="3FAF8EFD" w14:textId="77777777" w:rsidR="00F64CDB" w:rsidRDefault="008C5BC8" w:rsidP="00F64CDB">
            <w:pPr>
              <w:widowControl w:val="0"/>
              <w:jc w:val="center"/>
              <w:rPr>
                <w:rFonts w:ascii="Times New Roman" w:eastAsia="Times New Roman" w:hAnsi="Times New Roman" w:cs="Times New Roman"/>
                <w:color w:val="000000" w:themeColor="text1"/>
                <w:sz w:val="20"/>
                <w:szCs w:val="20"/>
              </w:rPr>
            </w:pPr>
            <w:r w:rsidRPr="00F64CDB">
              <w:rPr>
                <w:rFonts w:ascii="Times New Roman" w:eastAsia="Times New Roman" w:hAnsi="Times New Roman" w:cs="Times New Roman"/>
                <w:color w:val="000000" w:themeColor="text1"/>
                <w:sz w:val="20"/>
                <w:szCs w:val="20"/>
              </w:rPr>
              <w:t xml:space="preserve">Q6=SI C=1 </w:t>
            </w:r>
          </w:p>
          <w:p w14:paraId="79317499" w14:textId="54EA6849" w:rsidR="008C5BC8" w:rsidRPr="0030662A" w:rsidRDefault="008C5BC8" w:rsidP="00F64CDB">
            <w:pPr>
              <w:widowControl w:val="0"/>
              <w:jc w:val="center"/>
              <w:rPr>
                <w:color w:val="000000" w:themeColor="text1"/>
                <w:sz w:val="20"/>
                <w:szCs w:val="20"/>
              </w:rPr>
            </w:pPr>
            <w:r w:rsidRPr="00F64CDB">
              <w:rPr>
                <w:rFonts w:ascii="Times New Roman" w:eastAsia="Times New Roman" w:hAnsi="Times New Roman" w:cs="Times New Roman"/>
                <w:color w:val="000000" w:themeColor="text1"/>
                <w:sz w:val="20"/>
                <w:szCs w:val="20"/>
              </w:rPr>
              <w:t>Q6=NO C=0</w:t>
            </w:r>
          </w:p>
        </w:tc>
        <w:tc>
          <w:tcPr>
            <w:tcW w:w="850" w:type="dxa"/>
            <w:tcBorders>
              <w:top w:val="single" w:sz="6" w:space="0" w:color="auto"/>
              <w:left w:val="single" w:sz="6" w:space="0" w:color="auto"/>
              <w:bottom w:val="single" w:sz="6" w:space="0" w:color="auto"/>
              <w:right w:val="single" w:sz="6" w:space="0" w:color="auto"/>
            </w:tcBorders>
          </w:tcPr>
          <w:p w14:paraId="70D0FCD2" w14:textId="4D0D4AEA" w:rsidR="008C5BC8" w:rsidRPr="0030662A" w:rsidRDefault="00F64CDB" w:rsidP="00F64CDB">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621AF606" w14:textId="71B45368"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41D54385"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07EF3E8B" w14:textId="593E9BF2" w:rsidR="008C5BC8" w:rsidRPr="0030662A" w:rsidRDefault="008C5BC8" w:rsidP="008C5BC8">
            <w:pPr>
              <w:widowControl w:val="0"/>
              <w:spacing w:before="9"/>
              <w:rPr>
                <w:rFonts w:ascii="Times New Roman" w:eastAsia="Times New Roman" w:hAnsi="Times New Roman" w:cs="Times New Roman"/>
                <w:color w:val="000000" w:themeColor="text1"/>
                <w:sz w:val="20"/>
                <w:szCs w:val="20"/>
              </w:rPr>
            </w:pPr>
          </w:p>
          <w:p w14:paraId="3886BF06" w14:textId="3F24C686" w:rsidR="008C5BC8" w:rsidRPr="0030662A" w:rsidRDefault="008C5BC8" w:rsidP="008C5BC8">
            <w:pPr>
              <w:pStyle w:val="TableParagraph"/>
              <w:ind w:left="129" w:right="69"/>
              <w:jc w:val="center"/>
              <w:rPr>
                <w:color w:val="000000" w:themeColor="text1"/>
                <w:sz w:val="20"/>
                <w:szCs w:val="20"/>
              </w:rPr>
            </w:pPr>
            <w:r w:rsidRPr="0030662A">
              <w:rPr>
                <w:color w:val="000000" w:themeColor="text1"/>
                <w:sz w:val="20"/>
                <w:szCs w:val="20"/>
              </w:rPr>
              <w:t>Q7</w:t>
            </w:r>
          </w:p>
        </w:tc>
        <w:tc>
          <w:tcPr>
            <w:tcW w:w="4276" w:type="dxa"/>
            <w:tcBorders>
              <w:top w:val="single" w:sz="6" w:space="0" w:color="auto"/>
              <w:left w:val="single" w:sz="6" w:space="0" w:color="auto"/>
              <w:bottom w:val="single" w:sz="6" w:space="0" w:color="auto"/>
              <w:right w:val="single" w:sz="6" w:space="0" w:color="auto"/>
            </w:tcBorders>
          </w:tcPr>
          <w:p w14:paraId="13770E84" w14:textId="37AAC5BF" w:rsidR="008C5BC8" w:rsidRPr="0030662A" w:rsidRDefault="008C5BC8" w:rsidP="008C5BC8">
            <w:pPr>
              <w:pStyle w:val="TableParagraph"/>
              <w:spacing w:before="125" w:line="196" w:lineRule="auto"/>
              <w:ind w:left="-5"/>
              <w:rPr>
                <w:color w:val="000000" w:themeColor="text1"/>
                <w:sz w:val="20"/>
                <w:szCs w:val="20"/>
              </w:rPr>
            </w:pPr>
            <w:r w:rsidRPr="0030662A">
              <w:rPr>
                <w:color w:val="000000" w:themeColor="text1"/>
                <w:sz w:val="20"/>
                <w:szCs w:val="20"/>
              </w:rPr>
              <w:t>L’intervento prevede azioni complementari e/o sinergiche a quelle finanziate con altri Fondi</w:t>
            </w:r>
          </w:p>
          <w:p w14:paraId="671748AC" w14:textId="77777777" w:rsidR="008C5BC8" w:rsidRDefault="008C5BC8" w:rsidP="008C5BC8">
            <w:pPr>
              <w:pStyle w:val="TableParagraph"/>
              <w:spacing w:line="216" w:lineRule="exact"/>
              <w:ind w:left="-5"/>
              <w:rPr>
                <w:color w:val="000000" w:themeColor="text1"/>
                <w:sz w:val="20"/>
                <w:szCs w:val="20"/>
              </w:rPr>
            </w:pPr>
            <w:r w:rsidRPr="0030662A">
              <w:rPr>
                <w:color w:val="000000" w:themeColor="text1"/>
                <w:sz w:val="20"/>
                <w:szCs w:val="20"/>
              </w:rPr>
              <w:t>dell’Unione Europea o Strategie macroregionali (Q7)</w:t>
            </w:r>
          </w:p>
          <w:p w14:paraId="3E6EEB8E" w14:textId="39056DF5" w:rsidR="008C5BC8" w:rsidRPr="00862A3B" w:rsidRDefault="008C5BC8" w:rsidP="008C5BC8">
            <w:pPr>
              <w:pStyle w:val="TableParagraph"/>
              <w:spacing w:line="216" w:lineRule="exact"/>
              <w:ind w:left="-5"/>
              <w:rPr>
                <w:i/>
                <w:iCs/>
                <w:color w:val="000000" w:themeColor="text1"/>
                <w:sz w:val="20"/>
                <w:szCs w:val="20"/>
              </w:rPr>
            </w:pPr>
            <w:r w:rsidRPr="00862A3B">
              <w:rPr>
                <w:i/>
                <w:iCs/>
                <w:color w:val="000000" w:themeColor="text1"/>
                <w:sz w:val="20"/>
                <w:szCs w:val="20"/>
              </w:rPr>
              <w:t xml:space="preserve">Rif </w:t>
            </w:r>
            <w:proofErr w:type="spellStart"/>
            <w:r w:rsidRPr="00862A3B">
              <w:rPr>
                <w:i/>
                <w:iCs/>
                <w:color w:val="000000" w:themeColor="text1"/>
                <w:sz w:val="20"/>
                <w:szCs w:val="20"/>
              </w:rPr>
              <w:t>All</w:t>
            </w:r>
            <w:proofErr w:type="spellEnd"/>
            <w:r w:rsidRPr="00862A3B">
              <w:rPr>
                <w:i/>
                <w:iCs/>
                <w:color w:val="000000" w:themeColor="text1"/>
                <w:sz w:val="20"/>
                <w:szCs w:val="20"/>
              </w:rPr>
              <w:t>. 2 -TAB A2.5.5</w:t>
            </w:r>
          </w:p>
        </w:tc>
        <w:tc>
          <w:tcPr>
            <w:tcW w:w="2598" w:type="dxa"/>
            <w:tcBorders>
              <w:top w:val="single" w:sz="6" w:space="0" w:color="auto"/>
              <w:left w:val="single" w:sz="6" w:space="0" w:color="auto"/>
              <w:bottom w:val="single" w:sz="6" w:space="0" w:color="auto"/>
              <w:right w:val="single" w:sz="6" w:space="0" w:color="auto"/>
            </w:tcBorders>
          </w:tcPr>
          <w:p w14:paraId="36A604C4" w14:textId="456441F8" w:rsidR="008C5BC8" w:rsidRPr="0030662A" w:rsidRDefault="008C5BC8" w:rsidP="008C5BC8">
            <w:pPr>
              <w:widowControl w:val="0"/>
              <w:spacing w:before="1"/>
              <w:rPr>
                <w:rFonts w:ascii="Times New Roman" w:eastAsia="Times New Roman" w:hAnsi="Times New Roman" w:cs="Times New Roman"/>
                <w:color w:val="000000" w:themeColor="text1"/>
                <w:sz w:val="20"/>
                <w:szCs w:val="20"/>
              </w:rPr>
            </w:pPr>
          </w:p>
          <w:p w14:paraId="5EF04163" w14:textId="77777777" w:rsidR="00F64CDB" w:rsidRDefault="008C5BC8" w:rsidP="00F64CDB">
            <w:pPr>
              <w:widowControl w:val="0"/>
              <w:jc w:val="center"/>
              <w:rPr>
                <w:rFonts w:ascii="Times New Roman" w:eastAsia="Times New Roman" w:hAnsi="Times New Roman" w:cs="Times New Roman"/>
                <w:color w:val="000000" w:themeColor="text1"/>
                <w:sz w:val="20"/>
                <w:szCs w:val="20"/>
              </w:rPr>
            </w:pPr>
            <w:r w:rsidRPr="00F64CDB">
              <w:rPr>
                <w:rFonts w:ascii="Times New Roman" w:eastAsia="Times New Roman" w:hAnsi="Times New Roman" w:cs="Times New Roman"/>
                <w:color w:val="000000" w:themeColor="text1"/>
                <w:sz w:val="20"/>
                <w:szCs w:val="20"/>
              </w:rPr>
              <w:t xml:space="preserve">Q7=SI C=1 </w:t>
            </w:r>
          </w:p>
          <w:p w14:paraId="5E80CB0E" w14:textId="31C7F434" w:rsidR="008C5BC8" w:rsidRPr="0030662A" w:rsidRDefault="008C5BC8" w:rsidP="00F64CDB">
            <w:pPr>
              <w:widowControl w:val="0"/>
              <w:jc w:val="center"/>
              <w:rPr>
                <w:color w:val="000000" w:themeColor="text1"/>
                <w:sz w:val="20"/>
                <w:szCs w:val="20"/>
              </w:rPr>
            </w:pPr>
            <w:r w:rsidRPr="00F64CDB">
              <w:rPr>
                <w:rFonts w:ascii="Times New Roman" w:eastAsia="Times New Roman" w:hAnsi="Times New Roman" w:cs="Times New Roman"/>
                <w:color w:val="000000" w:themeColor="text1"/>
                <w:sz w:val="20"/>
                <w:szCs w:val="20"/>
              </w:rPr>
              <w:t>Q7=NO C=0</w:t>
            </w:r>
          </w:p>
        </w:tc>
        <w:tc>
          <w:tcPr>
            <w:tcW w:w="850" w:type="dxa"/>
            <w:tcBorders>
              <w:top w:val="single" w:sz="6" w:space="0" w:color="auto"/>
              <w:left w:val="single" w:sz="6" w:space="0" w:color="auto"/>
              <w:bottom w:val="single" w:sz="6" w:space="0" w:color="auto"/>
              <w:right w:val="single" w:sz="6" w:space="0" w:color="auto"/>
            </w:tcBorders>
          </w:tcPr>
          <w:p w14:paraId="3BC1AF2B" w14:textId="42094C48" w:rsidR="008C5BC8" w:rsidRPr="0030662A" w:rsidRDefault="00F64CDB" w:rsidP="00F64CDB">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5EB5FAEC" w14:textId="17CCDFEB"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3F72EF10" w14:textId="77777777" w:rsidTr="008C5BC8">
        <w:trPr>
          <w:trHeight w:val="300"/>
        </w:trPr>
        <w:tc>
          <w:tcPr>
            <w:tcW w:w="9711" w:type="dxa"/>
            <w:gridSpan w:val="5"/>
            <w:tcBorders>
              <w:top w:val="single" w:sz="6" w:space="0" w:color="auto"/>
              <w:left w:val="single" w:sz="6" w:space="0" w:color="000000" w:themeColor="text1"/>
              <w:bottom w:val="single" w:sz="6" w:space="0" w:color="000000" w:themeColor="text1"/>
              <w:right w:val="single" w:sz="6" w:space="0" w:color="000000" w:themeColor="text1"/>
            </w:tcBorders>
            <w:shd w:val="clear" w:color="auto" w:fill="DAE9F7"/>
          </w:tcPr>
          <w:p w14:paraId="6CD00694" w14:textId="57B243E7" w:rsidR="008C5BC8" w:rsidRPr="0030662A" w:rsidRDefault="008C5BC8" w:rsidP="008C5BC8">
            <w:pPr>
              <w:pStyle w:val="TableParagraph"/>
              <w:spacing w:before="15"/>
              <w:ind w:left="2754" w:right="2735"/>
              <w:jc w:val="center"/>
            </w:pPr>
            <w:r w:rsidRPr="0030662A">
              <w:rPr>
                <w:b/>
                <w:bCs/>
                <w:i/>
                <w:iCs/>
                <w:sz w:val="20"/>
                <w:szCs w:val="20"/>
              </w:rPr>
              <w:t>Criteri specifici delle operazioni attivate</w:t>
            </w:r>
          </w:p>
        </w:tc>
      </w:tr>
      <w:tr w:rsidR="008C5BC8" w:rsidRPr="0030662A" w14:paraId="246A6DF0"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5AFBDFAD" w14:textId="47AEFC52" w:rsidR="008C5BC8" w:rsidRPr="0030662A" w:rsidRDefault="008C5BC8" w:rsidP="008C5BC8">
            <w:pPr>
              <w:pStyle w:val="TableParagraph"/>
              <w:spacing w:before="135"/>
              <w:ind w:left="129" w:right="89"/>
              <w:jc w:val="center"/>
              <w:rPr>
                <w:color w:val="000000" w:themeColor="text1"/>
                <w:sz w:val="20"/>
                <w:szCs w:val="20"/>
              </w:rPr>
            </w:pPr>
            <w:r w:rsidRPr="0030662A">
              <w:rPr>
                <w:color w:val="000000" w:themeColor="text1"/>
                <w:sz w:val="20"/>
                <w:szCs w:val="20"/>
              </w:rPr>
              <w:t>SO1</w:t>
            </w:r>
          </w:p>
        </w:tc>
        <w:tc>
          <w:tcPr>
            <w:tcW w:w="4276" w:type="dxa"/>
            <w:tcBorders>
              <w:top w:val="single" w:sz="6" w:space="0" w:color="auto"/>
              <w:left w:val="single" w:sz="6" w:space="0" w:color="auto"/>
              <w:bottom w:val="single" w:sz="6" w:space="0" w:color="auto"/>
              <w:right w:val="single" w:sz="6" w:space="0" w:color="auto"/>
            </w:tcBorders>
          </w:tcPr>
          <w:p w14:paraId="6EA97366" w14:textId="77777777" w:rsidR="008C5BC8" w:rsidRDefault="008C5BC8" w:rsidP="00862A3B">
            <w:pPr>
              <w:pStyle w:val="TableParagraph"/>
              <w:rPr>
                <w:color w:val="000000" w:themeColor="text1"/>
                <w:sz w:val="20"/>
                <w:szCs w:val="20"/>
              </w:rPr>
            </w:pPr>
            <w:r w:rsidRPr="0030662A">
              <w:rPr>
                <w:color w:val="000000" w:themeColor="text1"/>
                <w:sz w:val="20"/>
                <w:szCs w:val="20"/>
              </w:rPr>
              <w:t>Numero di operazioni attivate (O1)</w:t>
            </w:r>
          </w:p>
          <w:p w14:paraId="1167472B" w14:textId="4791B2DC" w:rsidR="008C5BC8" w:rsidRPr="0054464B" w:rsidRDefault="008C5BC8" w:rsidP="00862A3B">
            <w:pPr>
              <w:pStyle w:val="TableParagraph"/>
              <w:rPr>
                <w:color w:val="000000" w:themeColor="text1"/>
                <w:sz w:val="20"/>
                <w:szCs w:val="20"/>
              </w:rPr>
            </w:pPr>
            <w:r w:rsidRPr="0054464B">
              <w:rPr>
                <w:color w:val="000000" w:themeColor="text1"/>
                <w:sz w:val="20"/>
                <w:szCs w:val="20"/>
              </w:rPr>
              <w:t xml:space="preserve">Rif. </w:t>
            </w:r>
            <w:proofErr w:type="spellStart"/>
            <w:r w:rsidRPr="0054464B">
              <w:rPr>
                <w:color w:val="000000" w:themeColor="text1"/>
                <w:sz w:val="20"/>
                <w:szCs w:val="20"/>
              </w:rPr>
              <w:t>All</w:t>
            </w:r>
            <w:proofErr w:type="spellEnd"/>
            <w:r w:rsidRPr="0054464B">
              <w:rPr>
                <w:color w:val="000000" w:themeColor="text1"/>
                <w:sz w:val="20"/>
                <w:szCs w:val="20"/>
              </w:rPr>
              <w:t>. 2.1</w:t>
            </w:r>
          </w:p>
        </w:tc>
        <w:tc>
          <w:tcPr>
            <w:tcW w:w="2598" w:type="dxa"/>
            <w:tcBorders>
              <w:top w:val="single" w:sz="6" w:space="0" w:color="auto"/>
              <w:left w:val="single" w:sz="6" w:space="0" w:color="auto"/>
              <w:bottom w:val="single" w:sz="6" w:space="0" w:color="auto"/>
              <w:right w:val="single" w:sz="6" w:space="0" w:color="auto"/>
            </w:tcBorders>
          </w:tcPr>
          <w:p w14:paraId="1A62D25B" w14:textId="3DA6EF82" w:rsidR="008C5BC8" w:rsidRPr="0030662A" w:rsidRDefault="008C5BC8" w:rsidP="001726AC">
            <w:pPr>
              <w:pStyle w:val="TableParagraph"/>
              <w:spacing w:line="207" w:lineRule="exact"/>
              <w:jc w:val="center"/>
              <w:rPr>
                <w:color w:val="000000" w:themeColor="text1"/>
                <w:sz w:val="20"/>
                <w:szCs w:val="20"/>
              </w:rPr>
            </w:pPr>
            <w:r w:rsidRPr="0030662A">
              <w:rPr>
                <w:color w:val="000000" w:themeColor="text1"/>
                <w:sz w:val="20"/>
                <w:szCs w:val="20"/>
              </w:rPr>
              <w:t>O1=1 C=0</w:t>
            </w:r>
          </w:p>
          <w:p w14:paraId="336E6B87" w14:textId="5004E88A" w:rsidR="008C5BC8" w:rsidRPr="0030662A" w:rsidRDefault="008C5BC8" w:rsidP="001726AC">
            <w:pPr>
              <w:pStyle w:val="TableParagraph"/>
              <w:spacing w:line="254" w:lineRule="exact"/>
              <w:jc w:val="center"/>
              <w:rPr>
                <w:color w:val="000000" w:themeColor="text1"/>
                <w:sz w:val="20"/>
                <w:szCs w:val="20"/>
              </w:rPr>
            </w:pPr>
            <w:r w:rsidRPr="0030662A">
              <w:rPr>
                <w:color w:val="000000" w:themeColor="text1"/>
                <w:sz w:val="20"/>
                <w:szCs w:val="20"/>
              </w:rPr>
              <w:t>O1</w:t>
            </w:r>
            <w:r w:rsidR="007F4E69">
              <w:rPr>
                <w:color w:val="000000" w:themeColor="text1"/>
                <w:sz w:val="20"/>
                <w:szCs w:val="20"/>
              </w:rPr>
              <w:t>&gt;</w:t>
            </w:r>
            <w:r w:rsidR="001726AC">
              <w:rPr>
                <w:color w:val="000000" w:themeColor="text1"/>
                <w:sz w:val="20"/>
                <w:szCs w:val="20"/>
              </w:rPr>
              <w:t>=2</w:t>
            </w:r>
            <w:r w:rsidRPr="0030662A">
              <w:rPr>
                <w:color w:val="000000" w:themeColor="text1"/>
                <w:sz w:val="20"/>
                <w:szCs w:val="20"/>
              </w:rPr>
              <w:t xml:space="preserve"> C=1</w:t>
            </w:r>
          </w:p>
        </w:tc>
        <w:tc>
          <w:tcPr>
            <w:tcW w:w="850" w:type="dxa"/>
            <w:tcBorders>
              <w:top w:val="single" w:sz="6" w:space="0" w:color="auto"/>
              <w:left w:val="single" w:sz="6" w:space="0" w:color="auto"/>
              <w:bottom w:val="single" w:sz="6" w:space="0" w:color="auto"/>
              <w:right w:val="single" w:sz="6" w:space="0" w:color="auto"/>
            </w:tcBorders>
          </w:tcPr>
          <w:p w14:paraId="0B6315BA" w14:textId="2ABF8F46" w:rsidR="008C5BC8" w:rsidRPr="0030662A" w:rsidRDefault="007F4E69" w:rsidP="001726AC">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2</w:t>
            </w:r>
          </w:p>
        </w:tc>
        <w:tc>
          <w:tcPr>
            <w:tcW w:w="1087" w:type="dxa"/>
            <w:tcBorders>
              <w:top w:val="single" w:sz="6" w:space="0" w:color="auto"/>
              <w:left w:val="single" w:sz="6" w:space="0" w:color="auto"/>
              <w:bottom w:val="single" w:sz="6" w:space="0" w:color="auto"/>
              <w:right w:val="single" w:sz="6" w:space="0" w:color="auto"/>
            </w:tcBorders>
          </w:tcPr>
          <w:p w14:paraId="554972CB" w14:textId="2145BC18"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5CF9D06F"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3841D39E" w14:textId="4DA1D42B" w:rsidR="008C5BC8" w:rsidRPr="0030662A" w:rsidRDefault="008C5BC8" w:rsidP="008C5BC8">
            <w:pPr>
              <w:widowControl w:val="0"/>
              <w:spacing w:before="2"/>
              <w:rPr>
                <w:rFonts w:ascii="Times New Roman" w:eastAsia="Times New Roman" w:hAnsi="Times New Roman" w:cs="Times New Roman"/>
                <w:color w:val="000000" w:themeColor="text1"/>
                <w:sz w:val="20"/>
                <w:szCs w:val="20"/>
              </w:rPr>
            </w:pPr>
          </w:p>
          <w:p w14:paraId="3E9ED1D3" w14:textId="660510A8" w:rsidR="008C5BC8" w:rsidRPr="0030662A" w:rsidRDefault="008C5BC8" w:rsidP="008C5BC8">
            <w:pPr>
              <w:pStyle w:val="TableParagraph"/>
              <w:ind w:left="129" w:right="89"/>
              <w:jc w:val="center"/>
              <w:rPr>
                <w:color w:val="000000" w:themeColor="text1"/>
                <w:sz w:val="20"/>
                <w:szCs w:val="20"/>
              </w:rPr>
            </w:pPr>
            <w:r w:rsidRPr="0030662A">
              <w:rPr>
                <w:color w:val="000000" w:themeColor="text1"/>
                <w:sz w:val="20"/>
                <w:szCs w:val="20"/>
              </w:rPr>
              <w:t>SO2</w:t>
            </w:r>
          </w:p>
        </w:tc>
        <w:tc>
          <w:tcPr>
            <w:tcW w:w="4276" w:type="dxa"/>
            <w:tcBorders>
              <w:top w:val="single" w:sz="6" w:space="0" w:color="auto"/>
              <w:left w:val="single" w:sz="6" w:space="0" w:color="auto"/>
              <w:bottom w:val="single" w:sz="6" w:space="0" w:color="auto"/>
              <w:right w:val="single" w:sz="6" w:space="0" w:color="auto"/>
            </w:tcBorders>
          </w:tcPr>
          <w:p w14:paraId="7540330B" w14:textId="77777777" w:rsidR="008C5BC8" w:rsidRDefault="008C5BC8" w:rsidP="008C5BC8">
            <w:pPr>
              <w:pStyle w:val="TableParagraph"/>
              <w:spacing w:before="46" w:line="240" w:lineRule="exact"/>
              <w:ind w:left="-5" w:right="-44"/>
              <w:jc w:val="both"/>
              <w:rPr>
                <w:color w:val="000000" w:themeColor="text1"/>
                <w:sz w:val="20"/>
                <w:szCs w:val="20"/>
              </w:rPr>
            </w:pPr>
            <w:r w:rsidRPr="0030662A">
              <w:rPr>
                <w:color w:val="000000" w:themeColor="text1"/>
                <w:sz w:val="20"/>
                <w:szCs w:val="20"/>
              </w:rPr>
              <w:t>L’iniziativa prevede investimenti finalizzati a migliorare la qualità delle produzioni acquicole sostenibili (O2)</w:t>
            </w:r>
          </w:p>
          <w:p w14:paraId="34C02844" w14:textId="53E9A576" w:rsidR="0054464B" w:rsidRPr="0030662A" w:rsidRDefault="0054464B" w:rsidP="008C5BC8">
            <w:pPr>
              <w:pStyle w:val="TableParagraph"/>
              <w:spacing w:before="46" w:line="240" w:lineRule="exact"/>
              <w:ind w:left="-5" w:right="-44"/>
              <w:jc w:val="both"/>
              <w:rPr>
                <w:color w:val="000000" w:themeColor="text1"/>
                <w:sz w:val="20"/>
                <w:szCs w:val="20"/>
              </w:rPr>
            </w:pPr>
            <w:r w:rsidRPr="00B511CD">
              <w:rPr>
                <w:i/>
                <w:iCs/>
                <w:color w:val="000000" w:themeColor="text1"/>
                <w:sz w:val="20"/>
                <w:szCs w:val="20"/>
              </w:rPr>
              <w:t xml:space="preserve">Rif </w:t>
            </w:r>
            <w:proofErr w:type="spellStart"/>
            <w:r w:rsidRPr="00B511CD">
              <w:rPr>
                <w:i/>
                <w:iCs/>
                <w:color w:val="000000" w:themeColor="text1"/>
                <w:sz w:val="20"/>
                <w:szCs w:val="20"/>
              </w:rPr>
              <w:t>All</w:t>
            </w:r>
            <w:proofErr w:type="spellEnd"/>
            <w:r w:rsidRPr="00B511CD">
              <w:rPr>
                <w:i/>
                <w:iCs/>
                <w:color w:val="000000" w:themeColor="text1"/>
                <w:sz w:val="20"/>
                <w:szCs w:val="20"/>
              </w:rPr>
              <w:t>. 2 - TAB A2.4.5</w:t>
            </w:r>
          </w:p>
        </w:tc>
        <w:tc>
          <w:tcPr>
            <w:tcW w:w="2598" w:type="dxa"/>
            <w:tcBorders>
              <w:top w:val="single" w:sz="6" w:space="0" w:color="auto"/>
              <w:left w:val="single" w:sz="6" w:space="0" w:color="auto"/>
              <w:bottom w:val="single" w:sz="6" w:space="0" w:color="auto"/>
              <w:right w:val="single" w:sz="6" w:space="0" w:color="auto"/>
            </w:tcBorders>
          </w:tcPr>
          <w:p w14:paraId="4DF157D4" w14:textId="08397144" w:rsidR="008C5BC8" w:rsidRPr="0030662A" w:rsidRDefault="008C5BC8" w:rsidP="008C5BC8">
            <w:pPr>
              <w:pStyle w:val="TableParagraph"/>
              <w:spacing w:before="144" w:line="213" w:lineRule="auto"/>
              <w:ind w:left="295" w:right="256" w:firstLine="2"/>
              <w:rPr>
                <w:color w:val="000000" w:themeColor="text1"/>
                <w:sz w:val="20"/>
                <w:szCs w:val="20"/>
              </w:rPr>
            </w:pPr>
            <w:r w:rsidRPr="0030662A">
              <w:rPr>
                <w:color w:val="000000" w:themeColor="text1"/>
                <w:sz w:val="20"/>
                <w:szCs w:val="20"/>
              </w:rPr>
              <w:t>C=Costo investimento tematico/Costo totale</w:t>
            </w:r>
          </w:p>
        </w:tc>
        <w:tc>
          <w:tcPr>
            <w:tcW w:w="850" w:type="dxa"/>
            <w:tcBorders>
              <w:top w:val="single" w:sz="6" w:space="0" w:color="auto"/>
              <w:left w:val="single" w:sz="6" w:space="0" w:color="auto"/>
              <w:bottom w:val="single" w:sz="6" w:space="0" w:color="auto"/>
              <w:right w:val="single" w:sz="6" w:space="0" w:color="auto"/>
            </w:tcBorders>
          </w:tcPr>
          <w:p w14:paraId="1E314D32" w14:textId="1278625A" w:rsidR="008C5BC8" w:rsidRPr="0030662A" w:rsidRDefault="00BB52E9" w:rsidP="00BB52E9">
            <w:pPr>
              <w:widowControl w:val="0"/>
              <w:jc w:val="center"/>
              <w:rPr>
                <w:rFonts w:ascii="Times New Roman" w:eastAsia="Times New Roman" w:hAnsi="Times New Roman" w:cs="Times New Roman"/>
                <w:color w:val="000000" w:themeColor="text1"/>
                <w:sz w:val="20"/>
                <w:szCs w:val="20"/>
              </w:rPr>
            </w:pPr>
            <w:r w:rsidRPr="007F4E69">
              <w:rPr>
                <w:rFonts w:ascii="Times New Roman" w:eastAsia="Times New Roman" w:hAnsi="Times New Roman" w:cs="Times New Roman"/>
                <w:color w:val="000000" w:themeColor="text1"/>
                <w:sz w:val="20"/>
                <w:szCs w:val="20"/>
              </w:rPr>
              <w:t>10</w:t>
            </w:r>
          </w:p>
        </w:tc>
        <w:tc>
          <w:tcPr>
            <w:tcW w:w="1087" w:type="dxa"/>
            <w:tcBorders>
              <w:top w:val="single" w:sz="6" w:space="0" w:color="auto"/>
              <w:left w:val="single" w:sz="6" w:space="0" w:color="auto"/>
              <w:bottom w:val="single" w:sz="6" w:space="0" w:color="auto"/>
              <w:right w:val="single" w:sz="6" w:space="0" w:color="auto"/>
            </w:tcBorders>
          </w:tcPr>
          <w:p w14:paraId="5E48204C" w14:textId="601241E7"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7B7746DC"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70CA1B63" w14:textId="28478049" w:rsidR="008C5BC8" w:rsidRPr="0030662A" w:rsidRDefault="008C5BC8" w:rsidP="008C5BC8">
            <w:pPr>
              <w:widowControl w:val="0"/>
              <w:spacing w:before="2"/>
              <w:rPr>
                <w:rFonts w:ascii="Times New Roman" w:eastAsia="Times New Roman" w:hAnsi="Times New Roman" w:cs="Times New Roman"/>
                <w:color w:val="000000" w:themeColor="text1"/>
                <w:sz w:val="20"/>
                <w:szCs w:val="20"/>
              </w:rPr>
            </w:pPr>
          </w:p>
          <w:p w14:paraId="292C0B4D" w14:textId="620F2A3A" w:rsidR="008C5BC8" w:rsidRPr="0030662A" w:rsidRDefault="008C5BC8" w:rsidP="008C5BC8">
            <w:pPr>
              <w:pStyle w:val="TableParagraph"/>
              <w:ind w:left="129" w:right="89"/>
              <w:jc w:val="center"/>
              <w:rPr>
                <w:color w:val="000000" w:themeColor="text1"/>
                <w:sz w:val="20"/>
                <w:szCs w:val="20"/>
              </w:rPr>
            </w:pPr>
            <w:r w:rsidRPr="0030662A">
              <w:rPr>
                <w:color w:val="000000" w:themeColor="text1"/>
                <w:sz w:val="20"/>
                <w:szCs w:val="20"/>
              </w:rPr>
              <w:t>SO3</w:t>
            </w:r>
          </w:p>
        </w:tc>
        <w:tc>
          <w:tcPr>
            <w:tcW w:w="4276" w:type="dxa"/>
            <w:tcBorders>
              <w:top w:val="single" w:sz="6" w:space="0" w:color="auto"/>
              <w:left w:val="single" w:sz="6" w:space="0" w:color="auto"/>
              <w:bottom w:val="single" w:sz="6" w:space="0" w:color="auto"/>
              <w:right w:val="single" w:sz="6" w:space="0" w:color="auto"/>
            </w:tcBorders>
          </w:tcPr>
          <w:p w14:paraId="1F9FC74E" w14:textId="77777777" w:rsidR="008C5BC8" w:rsidRDefault="008C5BC8" w:rsidP="008C5BC8">
            <w:pPr>
              <w:pStyle w:val="TableParagraph"/>
              <w:spacing w:before="36" w:line="240" w:lineRule="exact"/>
              <w:ind w:left="-5" w:right="118"/>
              <w:rPr>
                <w:color w:val="000000" w:themeColor="text1"/>
                <w:sz w:val="20"/>
                <w:szCs w:val="20"/>
              </w:rPr>
            </w:pPr>
            <w:r w:rsidRPr="0030662A">
              <w:rPr>
                <w:color w:val="000000" w:themeColor="text1"/>
                <w:sz w:val="20"/>
                <w:szCs w:val="20"/>
              </w:rPr>
              <w:t>L'operazione prevede l’ammodernamento delle unità di acquacoltura, per il miglioramento delle condizioni di lavoro e di sicurezza dei lavoratori (O3)</w:t>
            </w:r>
          </w:p>
          <w:p w14:paraId="7E1142B2" w14:textId="2DBAA344" w:rsidR="0054464B" w:rsidRPr="0030662A" w:rsidRDefault="0054464B" w:rsidP="008C5BC8">
            <w:pPr>
              <w:pStyle w:val="TableParagraph"/>
              <w:spacing w:before="36" w:line="240" w:lineRule="exact"/>
              <w:ind w:left="-5" w:right="118"/>
              <w:rPr>
                <w:color w:val="000000" w:themeColor="text1"/>
                <w:sz w:val="20"/>
                <w:szCs w:val="20"/>
              </w:rPr>
            </w:pPr>
            <w:r w:rsidRPr="00B511CD">
              <w:rPr>
                <w:i/>
                <w:iCs/>
                <w:color w:val="000000" w:themeColor="text1"/>
                <w:sz w:val="20"/>
                <w:szCs w:val="20"/>
              </w:rPr>
              <w:lastRenderedPageBreak/>
              <w:t xml:space="preserve">Rif </w:t>
            </w:r>
            <w:proofErr w:type="spellStart"/>
            <w:r w:rsidRPr="00B511CD">
              <w:rPr>
                <w:i/>
                <w:iCs/>
                <w:color w:val="000000" w:themeColor="text1"/>
                <w:sz w:val="20"/>
                <w:szCs w:val="20"/>
              </w:rPr>
              <w:t>All</w:t>
            </w:r>
            <w:proofErr w:type="spellEnd"/>
            <w:r w:rsidRPr="00B511CD">
              <w:rPr>
                <w:i/>
                <w:iCs/>
                <w:color w:val="000000" w:themeColor="text1"/>
                <w:sz w:val="20"/>
                <w:szCs w:val="20"/>
              </w:rPr>
              <w:t>. 2 - TAB A2.4.5</w:t>
            </w:r>
          </w:p>
        </w:tc>
        <w:tc>
          <w:tcPr>
            <w:tcW w:w="2598" w:type="dxa"/>
            <w:tcBorders>
              <w:top w:val="single" w:sz="6" w:space="0" w:color="auto"/>
              <w:left w:val="single" w:sz="6" w:space="0" w:color="auto"/>
              <w:bottom w:val="single" w:sz="6" w:space="0" w:color="auto"/>
              <w:right w:val="single" w:sz="6" w:space="0" w:color="auto"/>
            </w:tcBorders>
          </w:tcPr>
          <w:p w14:paraId="3A546EB1" w14:textId="2A7C363A" w:rsidR="008C5BC8" w:rsidRPr="0030662A" w:rsidRDefault="008C5BC8" w:rsidP="008C5BC8">
            <w:pPr>
              <w:pStyle w:val="TableParagraph"/>
              <w:spacing w:before="139" w:line="213" w:lineRule="auto"/>
              <w:ind w:left="295" w:right="269" w:firstLine="2"/>
              <w:jc w:val="center"/>
              <w:rPr>
                <w:color w:val="000000" w:themeColor="text1"/>
                <w:sz w:val="20"/>
                <w:szCs w:val="20"/>
              </w:rPr>
            </w:pPr>
            <w:r w:rsidRPr="0030662A">
              <w:rPr>
                <w:color w:val="000000" w:themeColor="text1"/>
                <w:sz w:val="20"/>
                <w:szCs w:val="20"/>
              </w:rPr>
              <w:lastRenderedPageBreak/>
              <w:t>C=Costo investimento tematico/Costo totale dell'investimento</w:t>
            </w:r>
          </w:p>
        </w:tc>
        <w:tc>
          <w:tcPr>
            <w:tcW w:w="850" w:type="dxa"/>
            <w:tcBorders>
              <w:top w:val="single" w:sz="6" w:space="0" w:color="auto"/>
              <w:left w:val="single" w:sz="6" w:space="0" w:color="auto"/>
              <w:bottom w:val="single" w:sz="6" w:space="0" w:color="auto"/>
              <w:right w:val="single" w:sz="6" w:space="0" w:color="auto"/>
            </w:tcBorders>
          </w:tcPr>
          <w:p w14:paraId="6EEEC8D6" w14:textId="76AAF0D1" w:rsidR="008C5BC8" w:rsidRPr="0030662A" w:rsidRDefault="001726AC" w:rsidP="001726AC">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119CFD81" w14:textId="2C7DB509"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0E44921D"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56E0191B" w14:textId="3074D8D6" w:rsidR="008C5BC8" w:rsidRPr="0030662A" w:rsidRDefault="008C5BC8" w:rsidP="008C5BC8">
            <w:pPr>
              <w:widowControl w:val="0"/>
              <w:spacing w:before="2"/>
              <w:rPr>
                <w:rFonts w:ascii="Times New Roman" w:eastAsia="Times New Roman" w:hAnsi="Times New Roman" w:cs="Times New Roman"/>
                <w:color w:val="000000" w:themeColor="text1"/>
                <w:sz w:val="20"/>
                <w:szCs w:val="20"/>
              </w:rPr>
            </w:pPr>
          </w:p>
          <w:p w14:paraId="6BBA6B58" w14:textId="4F220911" w:rsidR="008C5BC8" w:rsidRPr="0030662A" w:rsidRDefault="008C5BC8" w:rsidP="008C5BC8">
            <w:pPr>
              <w:pStyle w:val="TableParagraph"/>
              <w:ind w:left="129" w:right="89"/>
              <w:jc w:val="center"/>
              <w:rPr>
                <w:color w:val="000000" w:themeColor="text1"/>
                <w:sz w:val="20"/>
                <w:szCs w:val="20"/>
              </w:rPr>
            </w:pPr>
            <w:r w:rsidRPr="0030662A">
              <w:rPr>
                <w:color w:val="000000" w:themeColor="text1"/>
                <w:sz w:val="20"/>
                <w:szCs w:val="20"/>
              </w:rPr>
              <w:t>SO4</w:t>
            </w:r>
          </w:p>
        </w:tc>
        <w:tc>
          <w:tcPr>
            <w:tcW w:w="4276" w:type="dxa"/>
            <w:tcBorders>
              <w:top w:val="single" w:sz="6" w:space="0" w:color="auto"/>
              <w:left w:val="single" w:sz="6" w:space="0" w:color="auto"/>
              <w:bottom w:val="single" w:sz="6" w:space="0" w:color="auto"/>
              <w:right w:val="single" w:sz="6" w:space="0" w:color="auto"/>
            </w:tcBorders>
          </w:tcPr>
          <w:p w14:paraId="45654AFB" w14:textId="77777777" w:rsidR="008C5BC8" w:rsidRDefault="008C5BC8" w:rsidP="008C5BC8">
            <w:pPr>
              <w:pStyle w:val="TableParagraph"/>
              <w:spacing w:before="31" w:line="240" w:lineRule="exact"/>
              <w:ind w:left="-5" w:right="-44"/>
              <w:jc w:val="both"/>
              <w:rPr>
                <w:color w:val="000000" w:themeColor="text1"/>
                <w:sz w:val="20"/>
                <w:szCs w:val="20"/>
              </w:rPr>
            </w:pPr>
            <w:r w:rsidRPr="0030662A">
              <w:rPr>
                <w:color w:val="000000" w:themeColor="text1"/>
                <w:sz w:val="20"/>
                <w:szCs w:val="20"/>
              </w:rPr>
              <w:t>L'operazione prevede investimenti relativi alla vendita diretta svolta dall’azienda se tale commercio formi parte integrante dell’impresa di acquacoltura (O4)</w:t>
            </w:r>
          </w:p>
          <w:p w14:paraId="6CD02C52" w14:textId="1425BBF3" w:rsidR="0054464B" w:rsidRPr="0030662A" w:rsidRDefault="0054464B" w:rsidP="008C5BC8">
            <w:pPr>
              <w:pStyle w:val="TableParagraph"/>
              <w:spacing w:before="31" w:line="240" w:lineRule="exact"/>
              <w:ind w:left="-5" w:right="-44"/>
              <w:jc w:val="both"/>
              <w:rPr>
                <w:color w:val="000000" w:themeColor="text1"/>
                <w:sz w:val="20"/>
                <w:szCs w:val="20"/>
              </w:rPr>
            </w:pPr>
            <w:r w:rsidRPr="00B511CD">
              <w:rPr>
                <w:i/>
                <w:iCs/>
                <w:color w:val="000000" w:themeColor="text1"/>
                <w:sz w:val="20"/>
                <w:szCs w:val="20"/>
              </w:rPr>
              <w:t xml:space="preserve">Rif </w:t>
            </w:r>
            <w:proofErr w:type="spellStart"/>
            <w:r w:rsidRPr="00B511CD">
              <w:rPr>
                <w:i/>
                <w:iCs/>
                <w:color w:val="000000" w:themeColor="text1"/>
                <w:sz w:val="20"/>
                <w:szCs w:val="20"/>
              </w:rPr>
              <w:t>All</w:t>
            </w:r>
            <w:proofErr w:type="spellEnd"/>
            <w:r w:rsidRPr="00B511CD">
              <w:rPr>
                <w:i/>
                <w:iCs/>
                <w:color w:val="000000" w:themeColor="text1"/>
                <w:sz w:val="20"/>
                <w:szCs w:val="20"/>
              </w:rPr>
              <w:t>. 2 - TAB A2.4.5</w:t>
            </w:r>
          </w:p>
        </w:tc>
        <w:tc>
          <w:tcPr>
            <w:tcW w:w="2598" w:type="dxa"/>
            <w:tcBorders>
              <w:top w:val="single" w:sz="6" w:space="0" w:color="auto"/>
              <w:left w:val="single" w:sz="6" w:space="0" w:color="auto"/>
              <w:bottom w:val="single" w:sz="6" w:space="0" w:color="auto"/>
              <w:right w:val="single" w:sz="6" w:space="0" w:color="auto"/>
            </w:tcBorders>
          </w:tcPr>
          <w:p w14:paraId="365F7CF4" w14:textId="24AD7F78" w:rsidR="008C5BC8" w:rsidRPr="0030662A" w:rsidRDefault="008C5BC8" w:rsidP="008C5BC8">
            <w:pPr>
              <w:pStyle w:val="TableParagraph"/>
              <w:spacing w:before="139" w:line="213" w:lineRule="auto"/>
              <w:ind w:left="295" w:right="269"/>
              <w:jc w:val="center"/>
              <w:rPr>
                <w:color w:val="000000" w:themeColor="text1"/>
                <w:sz w:val="20"/>
                <w:szCs w:val="20"/>
              </w:rPr>
            </w:pPr>
            <w:r w:rsidRPr="0030662A">
              <w:rPr>
                <w:color w:val="000000" w:themeColor="text1"/>
                <w:sz w:val="20"/>
                <w:szCs w:val="20"/>
              </w:rPr>
              <w:t>C=Costo investimento tematico/Costo totale dell'investimento</w:t>
            </w:r>
          </w:p>
        </w:tc>
        <w:tc>
          <w:tcPr>
            <w:tcW w:w="850" w:type="dxa"/>
            <w:tcBorders>
              <w:top w:val="single" w:sz="6" w:space="0" w:color="auto"/>
              <w:left w:val="single" w:sz="6" w:space="0" w:color="auto"/>
              <w:bottom w:val="single" w:sz="6" w:space="0" w:color="auto"/>
              <w:right w:val="single" w:sz="6" w:space="0" w:color="auto"/>
            </w:tcBorders>
          </w:tcPr>
          <w:p w14:paraId="5F76103F" w14:textId="16E589A0" w:rsidR="008C5BC8" w:rsidRPr="0030662A" w:rsidRDefault="001726AC" w:rsidP="001726AC">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2EAD79DF" w14:textId="475C7A2D"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2F9C7353"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0B1916C9" w14:textId="5E987231" w:rsidR="008C5BC8" w:rsidRPr="0030662A" w:rsidRDefault="008C5BC8" w:rsidP="008C5BC8">
            <w:pPr>
              <w:widowControl w:val="0"/>
              <w:spacing w:before="10"/>
              <w:rPr>
                <w:rFonts w:ascii="Times New Roman" w:eastAsia="Times New Roman" w:hAnsi="Times New Roman" w:cs="Times New Roman"/>
                <w:color w:val="000000" w:themeColor="text1"/>
                <w:sz w:val="20"/>
                <w:szCs w:val="20"/>
              </w:rPr>
            </w:pPr>
          </w:p>
          <w:p w14:paraId="1991BC3E" w14:textId="15F7C6C5" w:rsidR="008C5BC8" w:rsidRPr="0030662A" w:rsidRDefault="008C5BC8" w:rsidP="008C5BC8">
            <w:pPr>
              <w:pStyle w:val="TableParagraph"/>
              <w:ind w:left="129" w:right="89"/>
              <w:jc w:val="center"/>
              <w:rPr>
                <w:color w:val="000000" w:themeColor="text1"/>
                <w:sz w:val="20"/>
                <w:szCs w:val="20"/>
              </w:rPr>
            </w:pPr>
            <w:r w:rsidRPr="0030662A">
              <w:rPr>
                <w:color w:val="000000" w:themeColor="text1"/>
                <w:sz w:val="20"/>
                <w:szCs w:val="20"/>
              </w:rPr>
              <w:t>SO5</w:t>
            </w:r>
          </w:p>
        </w:tc>
        <w:tc>
          <w:tcPr>
            <w:tcW w:w="4276" w:type="dxa"/>
            <w:tcBorders>
              <w:top w:val="single" w:sz="6" w:space="0" w:color="auto"/>
              <w:left w:val="single" w:sz="6" w:space="0" w:color="auto"/>
              <w:bottom w:val="single" w:sz="6" w:space="0" w:color="auto"/>
              <w:right w:val="single" w:sz="6" w:space="0" w:color="auto"/>
            </w:tcBorders>
          </w:tcPr>
          <w:p w14:paraId="6EB065C9" w14:textId="66B12EC1" w:rsidR="008C5BC8" w:rsidRPr="0030662A" w:rsidRDefault="008C5BC8" w:rsidP="008C5BC8">
            <w:pPr>
              <w:pStyle w:val="TableParagraph"/>
              <w:spacing w:before="31" w:line="240" w:lineRule="exact"/>
              <w:ind w:left="-5" w:right="-44"/>
              <w:jc w:val="both"/>
              <w:rPr>
                <w:color w:val="000000" w:themeColor="text1"/>
                <w:sz w:val="20"/>
                <w:szCs w:val="20"/>
              </w:rPr>
            </w:pPr>
            <w:r w:rsidRPr="0030662A">
              <w:rPr>
                <w:color w:val="000000" w:themeColor="text1"/>
                <w:sz w:val="20"/>
                <w:szCs w:val="20"/>
              </w:rPr>
              <w:t>L'operazione prevede l’ammodernamento delle</w:t>
            </w:r>
            <w:r>
              <w:rPr>
                <w:color w:val="000000" w:themeColor="text1"/>
                <w:sz w:val="20"/>
                <w:szCs w:val="20"/>
              </w:rPr>
              <w:t xml:space="preserve"> </w:t>
            </w:r>
            <w:r w:rsidRPr="0030662A">
              <w:rPr>
                <w:color w:val="000000" w:themeColor="text1"/>
                <w:sz w:val="20"/>
                <w:szCs w:val="20"/>
              </w:rPr>
              <w:t>imbarcazioni asservite ad impianto di acquacoltura, per il miglioramento delle condizioni di lavoro e di sicurezza dei lavoratori (O5)</w:t>
            </w:r>
          </w:p>
        </w:tc>
        <w:tc>
          <w:tcPr>
            <w:tcW w:w="2598" w:type="dxa"/>
            <w:tcBorders>
              <w:top w:val="single" w:sz="6" w:space="0" w:color="auto"/>
              <w:left w:val="single" w:sz="6" w:space="0" w:color="auto"/>
              <w:bottom w:val="single" w:sz="6" w:space="0" w:color="auto"/>
              <w:right w:val="single" w:sz="6" w:space="0" w:color="auto"/>
            </w:tcBorders>
          </w:tcPr>
          <w:p w14:paraId="450D3C7C" w14:textId="359FFEB5" w:rsidR="008C5BC8" w:rsidRPr="0030662A" w:rsidRDefault="008C5BC8" w:rsidP="008C5BC8">
            <w:pPr>
              <w:pStyle w:val="TableParagraph"/>
              <w:spacing w:before="216" w:line="213" w:lineRule="auto"/>
              <w:ind w:left="295" w:right="269" w:firstLine="2"/>
              <w:jc w:val="center"/>
              <w:rPr>
                <w:color w:val="000000" w:themeColor="text1"/>
                <w:sz w:val="20"/>
                <w:szCs w:val="20"/>
              </w:rPr>
            </w:pPr>
            <w:r w:rsidRPr="0030662A">
              <w:rPr>
                <w:color w:val="000000" w:themeColor="text1"/>
                <w:sz w:val="20"/>
                <w:szCs w:val="20"/>
              </w:rPr>
              <w:t>C=Costo investimento tematico/Costo totale dell'investimento</w:t>
            </w:r>
          </w:p>
        </w:tc>
        <w:tc>
          <w:tcPr>
            <w:tcW w:w="850" w:type="dxa"/>
            <w:tcBorders>
              <w:top w:val="single" w:sz="6" w:space="0" w:color="auto"/>
              <w:left w:val="single" w:sz="6" w:space="0" w:color="auto"/>
              <w:bottom w:val="single" w:sz="6" w:space="0" w:color="auto"/>
              <w:right w:val="single" w:sz="6" w:space="0" w:color="auto"/>
            </w:tcBorders>
          </w:tcPr>
          <w:p w14:paraId="388FD8EC" w14:textId="7EDD70CD" w:rsidR="008C5BC8" w:rsidRPr="0030662A" w:rsidRDefault="001726AC" w:rsidP="001726AC">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0FAD2237" w14:textId="764DEB93"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38A16704"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757E99C3" w14:textId="1E96A07E" w:rsidR="008C5BC8" w:rsidRPr="0030662A" w:rsidRDefault="008C5BC8" w:rsidP="008C5BC8">
            <w:pPr>
              <w:widowControl w:val="0"/>
              <w:spacing w:before="8"/>
              <w:rPr>
                <w:rFonts w:ascii="Times New Roman" w:eastAsia="Times New Roman" w:hAnsi="Times New Roman" w:cs="Times New Roman"/>
                <w:color w:val="000000" w:themeColor="text1"/>
                <w:sz w:val="20"/>
                <w:szCs w:val="20"/>
              </w:rPr>
            </w:pPr>
          </w:p>
          <w:p w14:paraId="5EA0570C" w14:textId="591CF8A3" w:rsidR="008C5BC8" w:rsidRPr="0030662A" w:rsidRDefault="008C5BC8" w:rsidP="008C5BC8">
            <w:pPr>
              <w:pStyle w:val="TableParagraph"/>
              <w:ind w:left="129" w:right="89"/>
              <w:jc w:val="center"/>
              <w:rPr>
                <w:color w:val="000000" w:themeColor="text1"/>
                <w:sz w:val="20"/>
                <w:szCs w:val="20"/>
              </w:rPr>
            </w:pPr>
            <w:r w:rsidRPr="0030662A">
              <w:rPr>
                <w:color w:val="000000" w:themeColor="text1"/>
                <w:sz w:val="20"/>
                <w:szCs w:val="20"/>
              </w:rPr>
              <w:t>SO6</w:t>
            </w:r>
          </w:p>
        </w:tc>
        <w:tc>
          <w:tcPr>
            <w:tcW w:w="4276" w:type="dxa"/>
            <w:tcBorders>
              <w:top w:val="single" w:sz="6" w:space="0" w:color="auto"/>
              <w:left w:val="single" w:sz="6" w:space="0" w:color="auto"/>
              <w:bottom w:val="single" w:sz="6" w:space="0" w:color="auto"/>
              <w:right w:val="single" w:sz="6" w:space="0" w:color="auto"/>
            </w:tcBorders>
          </w:tcPr>
          <w:p w14:paraId="5A5B42C9" w14:textId="77777777" w:rsidR="008C5BC8" w:rsidRDefault="008C5BC8" w:rsidP="008C5BC8">
            <w:pPr>
              <w:pStyle w:val="TableParagraph"/>
              <w:spacing w:before="31" w:line="240" w:lineRule="exact"/>
              <w:ind w:left="-5" w:right="-44"/>
              <w:jc w:val="both"/>
              <w:rPr>
                <w:color w:val="000000" w:themeColor="text1"/>
                <w:sz w:val="20"/>
                <w:szCs w:val="20"/>
              </w:rPr>
            </w:pPr>
            <w:r w:rsidRPr="0030662A">
              <w:rPr>
                <w:color w:val="000000" w:themeColor="text1"/>
                <w:sz w:val="20"/>
                <w:szCs w:val="20"/>
              </w:rPr>
              <w:t>L'operazione prevede investimenti in</w:t>
            </w:r>
            <w:r>
              <w:rPr>
                <w:color w:val="000000" w:themeColor="text1"/>
                <w:sz w:val="20"/>
                <w:szCs w:val="20"/>
              </w:rPr>
              <w:t xml:space="preserve"> </w:t>
            </w:r>
            <w:r w:rsidRPr="0030662A">
              <w:rPr>
                <w:color w:val="000000" w:themeColor="text1"/>
                <w:sz w:val="20"/>
                <w:szCs w:val="20"/>
              </w:rPr>
              <w:t>apparecchiature di produzione a bordo delle imbarcazioni asservite ad impianto di acquacoltura, per il miglioramento delle produzioni (O6)</w:t>
            </w:r>
          </w:p>
          <w:p w14:paraId="5CEA39F8" w14:textId="6C963EFD" w:rsidR="0054464B" w:rsidRPr="0030662A" w:rsidRDefault="0054464B" w:rsidP="008C5BC8">
            <w:pPr>
              <w:pStyle w:val="TableParagraph"/>
              <w:spacing w:before="31" w:line="240" w:lineRule="exact"/>
              <w:ind w:left="-5" w:right="-44"/>
              <w:jc w:val="both"/>
              <w:rPr>
                <w:color w:val="000000" w:themeColor="text1"/>
                <w:sz w:val="20"/>
                <w:szCs w:val="20"/>
              </w:rPr>
            </w:pPr>
            <w:r w:rsidRPr="00B511CD">
              <w:rPr>
                <w:i/>
                <w:iCs/>
                <w:color w:val="000000" w:themeColor="text1"/>
                <w:sz w:val="20"/>
                <w:szCs w:val="20"/>
              </w:rPr>
              <w:t xml:space="preserve">Rif </w:t>
            </w:r>
            <w:proofErr w:type="spellStart"/>
            <w:r w:rsidRPr="00B511CD">
              <w:rPr>
                <w:i/>
                <w:iCs/>
                <w:color w:val="000000" w:themeColor="text1"/>
                <w:sz w:val="20"/>
                <w:szCs w:val="20"/>
              </w:rPr>
              <w:t>All</w:t>
            </w:r>
            <w:proofErr w:type="spellEnd"/>
            <w:r w:rsidRPr="00B511CD">
              <w:rPr>
                <w:i/>
                <w:iCs/>
                <w:color w:val="000000" w:themeColor="text1"/>
                <w:sz w:val="20"/>
                <w:szCs w:val="20"/>
              </w:rPr>
              <w:t>. 2 - TAB A2.4.5</w:t>
            </w:r>
          </w:p>
        </w:tc>
        <w:tc>
          <w:tcPr>
            <w:tcW w:w="2598" w:type="dxa"/>
            <w:tcBorders>
              <w:top w:val="single" w:sz="6" w:space="0" w:color="auto"/>
              <w:left w:val="single" w:sz="6" w:space="0" w:color="auto"/>
              <w:bottom w:val="single" w:sz="6" w:space="0" w:color="auto"/>
              <w:right w:val="single" w:sz="6" w:space="0" w:color="auto"/>
            </w:tcBorders>
          </w:tcPr>
          <w:p w14:paraId="79A7E3C4" w14:textId="63FE44DC" w:rsidR="008C5BC8" w:rsidRPr="0030662A" w:rsidRDefault="008C5BC8" w:rsidP="008C5BC8">
            <w:pPr>
              <w:pStyle w:val="TableParagraph"/>
              <w:spacing w:before="168" w:line="213" w:lineRule="auto"/>
              <w:ind w:left="295" w:right="269" w:firstLine="2"/>
              <w:jc w:val="center"/>
              <w:rPr>
                <w:color w:val="000000" w:themeColor="text1"/>
                <w:sz w:val="20"/>
                <w:szCs w:val="20"/>
              </w:rPr>
            </w:pPr>
            <w:r w:rsidRPr="0030662A">
              <w:rPr>
                <w:color w:val="000000" w:themeColor="text1"/>
                <w:sz w:val="20"/>
                <w:szCs w:val="20"/>
              </w:rPr>
              <w:t>C=Costo investimento tematico/Costo totale dell'investimento</w:t>
            </w:r>
          </w:p>
        </w:tc>
        <w:tc>
          <w:tcPr>
            <w:tcW w:w="850" w:type="dxa"/>
            <w:tcBorders>
              <w:top w:val="single" w:sz="6" w:space="0" w:color="auto"/>
              <w:left w:val="single" w:sz="6" w:space="0" w:color="auto"/>
              <w:bottom w:val="single" w:sz="6" w:space="0" w:color="auto"/>
              <w:right w:val="single" w:sz="6" w:space="0" w:color="auto"/>
            </w:tcBorders>
          </w:tcPr>
          <w:p w14:paraId="7017A242" w14:textId="103D52B9" w:rsidR="008C5BC8" w:rsidRPr="0030662A" w:rsidRDefault="001726AC" w:rsidP="001726AC">
            <w:pPr>
              <w:widowControl w:val="0"/>
              <w:jc w:val="center"/>
              <w:rPr>
                <w:rFonts w:ascii="Times New Roman" w:eastAsia="Times New Roman" w:hAnsi="Times New Roman" w:cs="Times New Roman"/>
                <w:color w:val="000000" w:themeColor="text1"/>
                <w:sz w:val="20"/>
                <w:szCs w:val="20"/>
              </w:rPr>
            </w:pPr>
            <w:r>
              <w:rPr>
                <w:rFonts w:ascii="Times New Roman" w:eastAsia="Times New Roman" w:hAnsi="Times New Roman" w:cs="Times New Roman"/>
                <w:color w:val="000000" w:themeColor="text1"/>
                <w:sz w:val="20"/>
                <w:szCs w:val="20"/>
              </w:rPr>
              <w:t>1</w:t>
            </w:r>
          </w:p>
        </w:tc>
        <w:tc>
          <w:tcPr>
            <w:tcW w:w="1087" w:type="dxa"/>
            <w:tcBorders>
              <w:top w:val="single" w:sz="6" w:space="0" w:color="auto"/>
              <w:left w:val="single" w:sz="6" w:space="0" w:color="auto"/>
              <w:bottom w:val="single" w:sz="6" w:space="0" w:color="auto"/>
              <w:right w:val="single" w:sz="6" w:space="0" w:color="auto"/>
            </w:tcBorders>
          </w:tcPr>
          <w:p w14:paraId="678C0B77" w14:textId="4E4FF356"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6BBB482E" w14:textId="77777777" w:rsidTr="007F4E69">
        <w:trPr>
          <w:trHeight w:val="300"/>
        </w:trPr>
        <w:tc>
          <w:tcPr>
            <w:tcW w:w="900" w:type="dxa"/>
            <w:tcBorders>
              <w:top w:val="single" w:sz="6" w:space="0" w:color="auto"/>
              <w:left w:val="single" w:sz="6" w:space="0" w:color="auto"/>
              <w:bottom w:val="single" w:sz="6" w:space="0" w:color="auto"/>
              <w:right w:val="single" w:sz="6" w:space="0" w:color="auto"/>
            </w:tcBorders>
          </w:tcPr>
          <w:p w14:paraId="2A78A21B" w14:textId="7FCBBC20" w:rsidR="008C5BC8" w:rsidRPr="0030662A" w:rsidRDefault="008C5BC8" w:rsidP="008C5BC8">
            <w:pPr>
              <w:widowControl w:val="0"/>
              <w:spacing w:before="6"/>
              <w:rPr>
                <w:rFonts w:ascii="Times New Roman" w:eastAsia="Times New Roman" w:hAnsi="Times New Roman" w:cs="Times New Roman"/>
                <w:color w:val="000000" w:themeColor="text1"/>
                <w:sz w:val="20"/>
                <w:szCs w:val="20"/>
              </w:rPr>
            </w:pPr>
          </w:p>
          <w:p w14:paraId="5B19384C" w14:textId="1B94BFCC" w:rsidR="008C5BC8" w:rsidRPr="0030662A" w:rsidRDefault="008C5BC8" w:rsidP="008C5BC8">
            <w:pPr>
              <w:pStyle w:val="TableParagraph"/>
              <w:ind w:left="129" w:right="89"/>
              <w:jc w:val="center"/>
              <w:rPr>
                <w:color w:val="000000" w:themeColor="text1"/>
                <w:sz w:val="20"/>
                <w:szCs w:val="20"/>
              </w:rPr>
            </w:pPr>
            <w:r w:rsidRPr="0030662A">
              <w:rPr>
                <w:color w:val="000000" w:themeColor="text1"/>
                <w:sz w:val="20"/>
                <w:szCs w:val="20"/>
              </w:rPr>
              <w:t>SO7</w:t>
            </w:r>
          </w:p>
        </w:tc>
        <w:tc>
          <w:tcPr>
            <w:tcW w:w="4276" w:type="dxa"/>
            <w:tcBorders>
              <w:top w:val="single" w:sz="6" w:space="0" w:color="auto"/>
              <w:left w:val="single" w:sz="6" w:space="0" w:color="auto"/>
              <w:bottom w:val="single" w:sz="6" w:space="0" w:color="auto"/>
              <w:right w:val="single" w:sz="6" w:space="0" w:color="auto"/>
            </w:tcBorders>
          </w:tcPr>
          <w:p w14:paraId="51C52AD3" w14:textId="77777777" w:rsidR="008C5BC8" w:rsidRDefault="008C5BC8" w:rsidP="008C5BC8">
            <w:pPr>
              <w:pStyle w:val="TableParagraph"/>
              <w:spacing w:before="46" w:line="240" w:lineRule="exact"/>
              <w:ind w:left="-5" w:right="-44"/>
              <w:jc w:val="both"/>
              <w:rPr>
                <w:color w:val="000000" w:themeColor="text1"/>
                <w:sz w:val="20"/>
                <w:szCs w:val="20"/>
              </w:rPr>
            </w:pPr>
            <w:r w:rsidRPr="0030662A">
              <w:rPr>
                <w:color w:val="000000" w:themeColor="text1"/>
                <w:sz w:val="20"/>
                <w:szCs w:val="20"/>
              </w:rPr>
              <w:t>L’operazione prevede investimenti in attrezzature scientifiche per l’acquisizione e la digitalizzazione di dati utili alla gestione degli impianti (O7)</w:t>
            </w:r>
          </w:p>
          <w:p w14:paraId="76B4DCFF" w14:textId="2485DCC6" w:rsidR="0054464B" w:rsidRPr="0030662A" w:rsidRDefault="0054464B" w:rsidP="008C5BC8">
            <w:pPr>
              <w:pStyle w:val="TableParagraph"/>
              <w:spacing w:before="46" w:line="240" w:lineRule="exact"/>
              <w:ind w:left="-5" w:right="-44"/>
              <w:jc w:val="both"/>
              <w:rPr>
                <w:color w:val="000000" w:themeColor="text1"/>
                <w:sz w:val="20"/>
                <w:szCs w:val="20"/>
              </w:rPr>
            </w:pPr>
            <w:r w:rsidRPr="00B511CD">
              <w:rPr>
                <w:i/>
                <w:iCs/>
                <w:color w:val="000000" w:themeColor="text1"/>
                <w:sz w:val="20"/>
                <w:szCs w:val="20"/>
              </w:rPr>
              <w:t xml:space="preserve">Rif </w:t>
            </w:r>
            <w:proofErr w:type="spellStart"/>
            <w:r w:rsidRPr="00B511CD">
              <w:rPr>
                <w:i/>
                <w:iCs/>
                <w:color w:val="000000" w:themeColor="text1"/>
                <w:sz w:val="20"/>
                <w:szCs w:val="20"/>
              </w:rPr>
              <w:t>All</w:t>
            </w:r>
            <w:proofErr w:type="spellEnd"/>
            <w:r w:rsidRPr="00B511CD">
              <w:rPr>
                <w:i/>
                <w:iCs/>
                <w:color w:val="000000" w:themeColor="text1"/>
                <w:sz w:val="20"/>
                <w:szCs w:val="20"/>
              </w:rPr>
              <w:t>. 2 - TAB A2.</w:t>
            </w:r>
            <w:r>
              <w:rPr>
                <w:i/>
                <w:iCs/>
                <w:color w:val="000000" w:themeColor="text1"/>
                <w:sz w:val="20"/>
                <w:szCs w:val="20"/>
              </w:rPr>
              <w:t>5.2</w:t>
            </w:r>
          </w:p>
        </w:tc>
        <w:tc>
          <w:tcPr>
            <w:tcW w:w="2598" w:type="dxa"/>
            <w:tcBorders>
              <w:top w:val="single" w:sz="6" w:space="0" w:color="auto"/>
              <w:left w:val="single" w:sz="6" w:space="0" w:color="auto"/>
              <w:bottom w:val="single" w:sz="6" w:space="0" w:color="auto"/>
              <w:right w:val="single" w:sz="6" w:space="0" w:color="auto"/>
            </w:tcBorders>
          </w:tcPr>
          <w:p w14:paraId="2C36803A" w14:textId="77777777" w:rsidR="001726AC" w:rsidRDefault="008C5BC8" w:rsidP="001726AC">
            <w:pPr>
              <w:pStyle w:val="TableParagraph"/>
              <w:spacing w:line="207" w:lineRule="exact"/>
              <w:jc w:val="center"/>
              <w:rPr>
                <w:color w:val="000000" w:themeColor="text1"/>
                <w:sz w:val="20"/>
                <w:szCs w:val="20"/>
              </w:rPr>
            </w:pPr>
            <w:r w:rsidRPr="0030662A">
              <w:rPr>
                <w:color w:val="000000" w:themeColor="text1"/>
                <w:sz w:val="20"/>
                <w:szCs w:val="20"/>
              </w:rPr>
              <w:t xml:space="preserve">O7=SI C=1 </w:t>
            </w:r>
          </w:p>
          <w:p w14:paraId="3DD1B60A" w14:textId="19F3775A" w:rsidR="008C5BC8" w:rsidRPr="0030662A" w:rsidRDefault="008C5BC8" w:rsidP="001726AC">
            <w:pPr>
              <w:pStyle w:val="TableParagraph"/>
              <w:spacing w:line="207" w:lineRule="exact"/>
              <w:jc w:val="center"/>
              <w:rPr>
                <w:color w:val="000000" w:themeColor="text1"/>
                <w:sz w:val="20"/>
                <w:szCs w:val="20"/>
              </w:rPr>
            </w:pPr>
            <w:r w:rsidRPr="0030662A">
              <w:rPr>
                <w:color w:val="000000" w:themeColor="text1"/>
                <w:sz w:val="20"/>
                <w:szCs w:val="20"/>
              </w:rPr>
              <w:t>O7=NO C=0</w:t>
            </w:r>
          </w:p>
        </w:tc>
        <w:tc>
          <w:tcPr>
            <w:tcW w:w="850" w:type="dxa"/>
            <w:tcBorders>
              <w:top w:val="single" w:sz="6" w:space="0" w:color="auto"/>
              <w:left w:val="single" w:sz="6" w:space="0" w:color="auto"/>
              <w:bottom w:val="single" w:sz="6" w:space="0" w:color="auto"/>
              <w:right w:val="single" w:sz="6" w:space="0" w:color="auto"/>
            </w:tcBorders>
          </w:tcPr>
          <w:p w14:paraId="27B1E7FB" w14:textId="2F61CF58" w:rsidR="008C5BC8" w:rsidRPr="0030662A" w:rsidRDefault="00BB52E9" w:rsidP="00BB52E9">
            <w:pPr>
              <w:widowControl w:val="0"/>
              <w:jc w:val="center"/>
              <w:rPr>
                <w:rFonts w:ascii="Times New Roman" w:eastAsia="Times New Roman" w:hAnsi="Times New Roman" w:cs="Times New Roman"/>
                <w:color w:val="000000" w:themeColor="text1"/>
                <w:sz w:val="20"/>
                <w:szCs w:val="20"/>
              </w:rPr>
            </w:pPr>
            <w:r w:rsidRPr="007F4E69">
              <w:rPr>
                <w:rFonts w:ascii="Times New Roman" w:eastAsia="Times New Roman" w:hAnsi="Times New Roman" w:cs="Times New Roman"/>
                <w:color w:val="000000" w:themeColor="text1"/>
                <w:sz w:val="20"/>
                <w:szCs w:val="20"/>
              </w:rPr>
              <w:t>5</w:t>
            </w:r>
          </w:p>
        </w:tc>
        <w:tc>
          <w:tcPr>
            <w:tcW w:w="1087" w:type="dxa"/>
            <w:tcBorders>
              <w:top w:val="single" w:sz="6" w:space="0" w:color="auto"/>
              <w:left w:val="single" w:sz="6" w:space="0" w:color="auto"/>
              <w:bottom w:val="single" w:sz="6" w:space="0" w:color="auto"/>
              <w:right w:val="single" w:sz="6" w:space="0" w:color="auto"/>
            </w:tcBorders>
          </w:tcPr>
          <w:p w14:paraId="32AA4801" w14:textId="200FA896" w:rsidR="008C5BC8" w:rsidRPr="0030662A" w:rsidRDefault="008C5BC8" w:rsidP="008C5BC8">
            <w:pPr>
              <w:widowControl w:val="0"/>
              <w:rPr>
                <w:rFonts w:ascii="Times New Roman" w:eastAsia="Times New Roman" w:hAnsi="Times New Roman" w:cs="Times New Roman"/>
                <w:color w:val="000000" w:themeColor="text1"/>
                <w:sz w:val="20"/>
                <w:szCs w:val="20"/>
              </w:rPr>
            </w:pPr>
          </w:p>
        </w:tc>
      </w:tr>
      <w:tr w:rsidR="008C5BC8" w:rsidRPr="0030662A" w14:paraId="3D9DB10E" w14:textId="77777777" w:rsidTr="007F4E69">
        <w:trPr>
          <w:trHeight w:val="300"/>
        </w:trPr>
        <w:tc>
          <w:tcPr>
            <w:tcW w:w="7774" w:type="dxa"/>
            <w:gridSpan w:val="3"/>
            <w:tcBorders>
              <w:top w:val="single" w:sz="6" w:space="0" w:color="auto"/>
              <w:left w:val="single" w:sz="6" w:space="0" w:color="000000" w:themeColor="text1"/>
              <w:bottom w:val="single" w:sz="6" w:space="0" w:color="000000" w:themeColor="text1"/>
              <w:right w:val="single" w:sz="6" w:space="0" w:color="000000" w:themeColor="text1"/>
            </w:tcBorders>
            <w:shd w:val="clear" w:color="auto" w:fill="D9D9D9" w:themeFill="background1" w:themeFillShade="D9"/>
          </w:tcPr>
          <w:p w14:paraId="336F72A1" w14:textId="1BF579D7" w:rsidR="008C5BC8" w:rsidRPr="0030662A" w:rsidRDefault="008C5BC8" w:rsidP="008C5BC8">
            <w:pPr>
              <w:rPr>
                <w:rFonts w:ascii="Times New Roman" w:eastAsia="Times New Roman" w:hAnsi="Times New Roman" w:cs="Times New Roman"/>
                <w:color w:val="000000" w:themeColor="text1"/>
                <w:sz w:val="20"/>
                <w:szCs w:val="20"/>
              </w:rPr>
            </w:pPr>
            <w:r w:rsidRPr="0030662A">
              <w:rPr>
                <w:rFonts w:ascii="Times New Roman" w:eastAsia="Times New Roman" w:hAnsi="Times New Roman" w:cs="Times New Roman"/>
                <w:color w:val="000000" w:themeColor="text1"/>
                <w:sz w:val="20"/>
                <w:szCs w:val="20"/>
              </w:rPr>
              <w:t>TOTALE</w:t>
            </w:r>
          </w:p>
        </w:tc>
        <w:tc>
          <w:tcPr>
            <w:tcW w:w="850" w:type="dxa"/>
            <w:tcBorders>
              <w:top w:val="single" w:sz="6" w:space="0" w:color="auto"/>
              <w:left w:val="single" w:sz="6" w:space="0" w:color="000000" w:themeColor="text1"/>
              <w:bottom w:val="single" w:sz="6" w:space="0" w:color="auto"/>
              <w:right w:val="single" w:sz="6" w:space="0" w:color="auto"/>
            </w:tcBorders>
            <w:shd w:val="clear" w:color="auto" w:fill="D9D9D9" w:themeFill="background1" w:themeFillShade="D9"/>
          </w:tcPr>
          <w:p w14:paraId="0EFE551F" w14:textId="551B4DEC" w:rsidR="008C5BC8" w:rsidRPr="0030662A" w:rsidRDefault="008C5BC8" w:rsidP="008C5BC8">
            <w:pPr>
              <w:jc w:val="center"/>
              <w:rPr>
                <w:rFonts w:ascii="Times New Roman" w:eastAsia="Times New Roman" w:hAnsi="Times New Roman" w:cs="Times New Roman"/>
                <w:color w:val="000000" w:themeColor="text1"/>
                <w:sz w:val="20"/>
                <w:szCs w:val="20"/>
              </w:rPr>
            </w:pPr>
            <w:r w:rsidRPr="0030662A">
              <w:rPr>
                <w:rFonts w:ascii="Times New Roman" w:eastAsia="Times New Roman" w:hAnsi="Times New Roman" w:cs="Times New Roman"/>
                <w:color w:val="000000" w:themeColor="text1"/>
                <w:sz w:val="20"/>
                <w:szCs w:val="20"/>
              </w:rPr>
              <w:t>100</w:t>
            </w:r>
          </w:p>
        </w:tc>
        <w:tc>
          <w:tcPr>
            <w:tcW w:w="1087"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50E96A9" w14:textId="2A1F575C" w:rsidR="008C5BC8" w:rsidRPr="0030662A" w:rsidRDefault="008C5BC8" w:rsidP="008C5BC8">
            <w:pPr>
              <w:rPr>
                <w:rFonts w:ascii="Times New Roman" w:eastAsia="Times New Roman" w:hAnsi="Times New Roman" w:cs="Times New Roman"/>
                <w:color w:val="000000" w:themeColor="text1"/>
                <w:sz w:val="20"/>
                <w:szCs w:val="20"/>
              </w:rPr>
            </w:pPr>
          </w:p>
        </w:tc>
      </w:tr>
    </w:tbl>
    <w:p w14:paraId="210FA8F2" w14:textId="2096A560" w:rsidR="00F87B2B" w:rsidRPr="0030662A" w:rsidRDefault="00F87B2B" w:rsidP="00F87B2B">
      <w:pPr>
        <w:rPr>
          <w:rFonts w:ascii="Times New Roman" w:hAnsi="Times New Roman" w:cs="Times New Roman"/>
          <w:lang w:eastAsia="it-IT"/>
        </w:rPr>
      </w:pPr>
    </w:p>
    <w:p w14:paraId="70D1218E" w14:textId="77777777" w:rsidR="00F87B2B" w:rsidRPr="0030662A" w:rsidRDefault="00F87B2B" w:rsidP="00F87B2B">
      <w:pPr>
        <w:spacing w:line="276" w:lineRule="auto"/>
        <w:jc w:val="both"/>
        <w:rPr>
          <w:rFonts w:ascii="Times New Roman" w:hAnsi="Times New Roman" w:cs="Times New Roman"/>
        </w:rPr>
      </w:pPr>
      <w:bookmarkStart w:id="0" w:name="_Hlk173595913"/>
      <w:r w:rsidRPr="0030662A">
        <w:rPr>
          <w:rFonts w:ascii="Times New Roman" w:hAnsi="Times New Roman" w:cs="Times New Roman"/>
        </w:rPr>
        <w:t>Di seguito si riportano le note metodologiche per l’applicazione di ciascun criterio di selezione di cui alla tabella precedente.</w:t>
      </w:r>
    </w:p>
    <w:bookmarkEnd w:id="0"/>
    <w:p w14:paraId="22013608" w14:textId="77777777" w:rsidR="00F87B2B" w:rsidRPr="0030662A" w:rsidRDefault="00F87B2B" w:rsidP="00F87B2B">
      <w:pPr>
        <w:rPr>
          <w:rFonts w:ascii="Times New Roman" w:hAnsi="Times New Roman" w:cs="Times New Roman"/>
          <w:lang w:eastAsia="it-IT"/>
        </w:rPr>
      </w:pPr>
    </w:p>
    <w:p w14:paraId="238284AF" w14:textId="78C5266F" w:rsidR="00F87B2B" w:rsidRPr="0030662A" w:rsidRDefault="419B6AB0" w:rsidP="62B71A06">
      <w:pPr>
        <w:spacing w:line="276" w:lineRule="auto"/>
        <w:jc w:val="both"/>
        <w:rPr>
          <w:rFonts w:ascii="Times New Roman" w:hAnsi="Times New Roman" w:cs="Times New Roman"/>
          <w:b/>
          <w:bCs/>
          <w:sz w:val="32"/>
          <w:szCs w:val="32"/>
        </w:rPr>
      </w:pPr>
      <w:r w:rsidRPr="0030662A">
        <w:rPr>
          <w:rFonts w:ascii="Times New Roman" w:hAnsi="Times New Roman" w:cs="Times New Roman"/>
          <w:b/>
          <w:bCs/>
        </w:rPr>
        <w:t xml:space="preserve">Nota metodologica intervento codice </w:t>
      </w:r>
      <w:r w:rsidR="53419A3C" w:rsidRPr="0030662A">
        <w:rPr>
          <w:rFonts w:ascii="Times New Roman" w:eastAsiaTheme="minorEastAsia" w:hAnsi="Times New Roman" w:cs="Times New Roman"/>
          <w:b/>
          <w:bCs/>
        </w:rPr>
        <w:t>221402</w:t>
      </w:r>
    </w:p>
    <w:tbl>
      <w:tblPr>
        <w:tblStyle w:val="NormalTable0"/>
        <w:tblW w:w="9630"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862"/>
        <w:gridCol w:w="3389"/>
        <w:gridCol w:w="5379"/>
      </w:tblGrid>
      <w:tr w:rsidR="00F87B2B" w:rsidRPr="0030662A" w14:paraId="28E92E2F" w14:textId="77777777" w:rsidTr="62B71A06">
        <w:trPr>
          <w:trHeight w:val="561"/>
          <w:jc w:val="center"/>
        </w:trPr>
        <w:tc>
          <w:tcPr>
            <w:tcW w:w="862" w:type="dxa"/>
            <w:vAlign w:val="center"/>
          </w:tcPr>
          <w:p w14:paraId="6128F4C1" w14:textId="77777777" w:rsidR="00F87B2B" w:rsidRPr="0030662A" w:rsidRDefault="00F87B2B" w:rsidP="001909E6">
            <w:pPr>
              <w:pStyle w:val="TableParagraph"/>
              <w:spacing w:line="292" w:lineRule="exact"/>
              <w:ind w:left="248" w:right="234"/>
              <w:jc w:val="center"/>
              <w:rPr>
                <w:b/>
                <w:sz w:val="24"/>
              </w:rPr>
            </w:pPr>
            <w:r w:rsidRPr="0030662A">
              <w:rPr>
                <w:b/>
                <w:sz w:val="24"/>
              </w:rPr>
              <w:t>N.</w:t>
            </w:r>
          </w:p>
        </w:tc>
        <w:tc>
          <w:tcPr>
            <w:tcW w:w="3389" w:type="dxa"/>
            <w:vAlign w:val="center"/>
          </w:tcPr>
          <w:p w14:paraId="7B427F61" w14:textId="77777777" w:rsidR="00F87B2B" w:rsidRPr="0030662A" w:rsidRDefault="00F87B2B" w:rsidP="001909E6">
            <w:pPr>
              <w:pStyle w:val="TableParagraph"/>
              <w:spacing w:before="1"/>
              <w:ind w:left="513" w:right="509"/>
              <w:jc w:val="center"/>
              <w:rPr>
                <w:b/>
                <w:sz w:val="20"/>
                <w:lang w:val="it-IT"/>
              </w:rPr>
            </w:pPr>
            <w:r w:rsidRPr="0030662A">
              <w:rPr>
                <w:b/>
                <w:sz w:val="20"/>
                <w:lang w:val="it-IT"/>
              </w:rPr>
              <w:t>CRITERI</w:t>
            </w:r>
            <w:r w:rsidRPr="0030662A">
              <w:rPr>
                <w:b/>
                <w:spacing w:val="-4"/>
                <w:sz w:val="20"/>
                <w:lang w:val="it-IT"/>
              </w:rPr>
              <w:t xml:space="preserve"> </w:t>
            </w:r>
            <w:r w:rsidRPr="0030662A">
              <w:rPr>
                <w:b/>
                <w:sz w:val="20"/>
                <w:lang w:val="it-IT"/>
              </w:rPr>
              <w:t>DI</w:t>
            </w:r>
            <w:r w:rsidRPr="0030662A">
              <w:rPr>
                <w:b/>
                <w:spacing w:val="-5"/>
                <w:sz w:val="20"/>
                <w:lang w:val="it-IT"/>
              </w:rPr>
              <w:t xml:space="preserve"> </w:t>
            </w:r>
            <w:r w:rsidRPr="0030662A">
              <w:rPr>
                <w:b/>
                <w:sz w:val="20"/>
                <w:lang w:val="it-IT"/>
              </w:rPr>
              <w:t>SELEZIONE</w:t>
            </w:r>
            <w:r w:rsidRPr="0030662A">
              <w:rPr>
                <w:b/>
                <w:spacing w:val="-2"/>
                <w:sz w:val="20"/>
                <w:lang w:val="it-IT"/>
              </w:rPr>
              <w:t xml:space="preserve"> </w:t>
            </w:r>
            <w:r w:rsidRPr="0030662A">
              <w:rPr>
                <w:b/>
                <w:sz w:val="20"/>
                <w:lang w:val="it-IT"/>
              </w:rPr>
              <w:t>DELLE OPERAZIONI</w:t>
            </w:r>
          </w:p>
        </w:tc>
        <w:tc>
          <w:tcPr>
            <w:tcW w:w="5379" w:type="dxa"/>
            <w:vAlign w:val="center"/>
          </w:tcPr>
          <w:p w14:paraId="411DA253" w14:textId="77777777" w:rsidR="00F87B2B" w:rsidRPr="0030662A" w:rsidRDefault="00F87B2B" w:rsidP="001909E6">
            <w:pPr>
              <w:pStyle w:val="TableParagraph"/>
              <w:spacing w:line="292" w:lineRule="exact"/>
              <w:ind w:left="1735"/>
              <w:rPr>
                <w:b/>
                <w:sz w:val="24"/>
              </w:rPr>
            </w:pPr>
            <w:r w:rsidRPr="0030662A">
              <w:rPr>
                <w:b/>
                <w:sz w:val="24"/>
              </w:rPr>
              <w:t>Nota</w:t>
            </w:r>
            <w:r w:rsidRPr="0030662A">
              <w:rPr>
                <w:b/>
                <w:spacing w:val="-2"/>
                <w:sz w:val="24"/>
              </w:rPr>
              <w:t xml:space="preserve"> </w:t>
            </w:r>
            <w:proofErr w:type="spellStart"/>
            <w:r w:rsidRPr="0030662A">
              <w:rPr>
                <w:b/>
                <w:sz w:val="24"/>
              </w:rPr>
              <w:t>metodologica</w:t>
            </w:r>
            <w:proofErr w:type="spellEnd"/>
          </w:p>
        </w:tc>
      </w:tr>
      <w:tr w:rsidR="00F87B2B" w:rsidRPr="0030662A" w14:paraId="7A5E966E" w14:textId="77777777" w:rsidTr="62B71A06">
        <w:trPr>
          <w:trHeight w:val="280"/>
          <w:jc w:val="center"/>
        </w:trPr>
        <w:tc>
          <w:tcPr>
            <w:tcW w:w="9630" w:type="dxa"/>
            <w:gridSpan w:val="3"/>
          </w:tcPr>
          <w:p w14:paraId="149D875C" w14:textId="77777777" w:rsidR="00F87B2B" w:rsidRPr="0030662A" w:rsidRDefault="419B6AB0" w:rsidP="62B71A06">
            <w:pPr>
              <w:pStyle w:val="TableParagraph"/>
              <w:spacing w:before="1"/>
              <w:ind w:left="110"/>
              <w:jc w:val="center"/>
              <w:rPr>
                <w:b/>
                <w:bCs/>
                <w:i/>
                <w:iCs/>
                <w:sz w:val="20"/>
                <w:szCs w:val="20"/>
              </w:rPr>
            </w:pPr>
            <w:r w:rsidRPr="0030662A">
              <w:rPr>
                <w:b/>
                <w:bCs/>
                <w:i/>
                <w:iCs/>
                <w:sz w:val="20"/>
                <w:szCs w:val="20"/>
              </w:rPr>
              <w:t>CRITERI</w:t>
            </w:r>
            <w:r w:rsidRPr="0030662A">
              <w:rPr>
                <w:b/>
                <w:bCs/>
                <w:i/>
                <w:iCs/>
                <w:spacing w:val="-6"/>
                <w:sz w:val="20"/>
                <w:szCs w:val="20"/>
              </w:rPr>
              <w:t xml:space="preserve"> </w:t>
            </w:r>
            <w:r w:rsidRPr="0030662A">
              <w:rPr>
                <w:b/>
                <w:bCs/>
                <w:i/>
                <w:iCs/>
                <w:sz w:val="20"/>
                <w:szCs w:val="20"/>
              </w:rPr>
              <w:t>TRASVERSALI</w:t>
            </w:r>
          </w:p>
        </w:tc>
      </w:tr>
      <w:tr w:rsidR="00F87B2B" w:rsidRPr="0030662A" w14:paraId="15B0CBAD" w14:textId="77777777" w:rsidTr="62B71A06">
        <w:trPr>
          <w:trHeight w:val="1965"/>
          <w:jc w:val="center"/>
        </w:trPr>
        <w:tc>
          <w:tcPr>
            <w:tcW w:w="862" w:type="dxa"/>
          </w:tcPr>
          <w:p w14:paraId="19BDFB24" w14:textId="77777777" w:rsidR="00F87B2B" w:rsidRPr="0030662A" w:rsidRDefault="00F87B2B" w:rsidP="001909E6">
            <w:pPr>
              <w:pStyle w:val="TableParagraph"/>
              <w:spacing w:before="1"/>
              <w:ind w:left="248" w:right="237"/>
              <w:jc w:val="center"/>
              <w:rPr>
                <w:sz w:val="20"/>
              </w:rPr>
            </w:pPr>
            <w:r w:rsidRPr="0030662A">
              <w:rPr>
                <w:sz w:val="20"/>
              </w:rPr>
              <w:t>T1</w:t>
            </w:r>
          </w:p>
        </w:tc>
        <w:tc>
          <w:tcPr>
            <w:tcW w:w="3389" w:type="dxa"/>
          </w:tcPr>
          <w:p w14:paraId="28584D40" w14:textId="77777777" w:rsidR="00F87B2B" w:rsidRPr="0030662A" w:rsidRDefault="419B6AB0" w:rsidP="62B71A06">
            <w:pPr>
              <w:pStyle w:val="TableParagraph"/>
              <w:spacing w:before="1" w:line="276" w:lineRule="auto"/>
              <w:ind w:left="107" w:right="94"/>
              <w:jc w:val="both"/>
              <w:rPr>
                <w:sz w:val="20"/>
                <w:szCs w:val="20"/>
                <w:lang w:val="it-IT"/>
              </w:rPr>
            </w:pPr>
            <w:r w:rsidRPr="0030662A">
              <w:rPr>
                <w:sz w:val="20"/>
                <w:szCs w:val="20"/>
                <w:lang w:val="it-IT"/>
              </w:rPr>
              <w:t>Il</w:t>
            </w:r>
            <w:r w:rsidRPr="0030662A">
              <w:rPr>
                <w:spacing w:val="1"/>
                <w:sz w:val="20"/>
                <w:szCs w:val="20"/>
                <w:lang w:val="it-IT"/>
              </w:rPr>
              <w:t xml:space="preserve"> </w:t>
            </w:r>
            <w:r w:rsidRPr="0030662A">
              <w:rPr>
                <w:sz w:val="20"/>
                <w:szCs w:val="20"/>
                <w:lang w:val="it-IT"/>
              </w:rPr>
              <w:t>soggetto</w:t>
            </w:r>
            <w:r w:rsidRPr="0030662A">
              <w:rPr>
                <w:spacing w:val="1"/>
                <w:sz w:val="20"/>
                <w:szCs w:val="20"/>
                <w:lang w:val="it-IT"/>
              </w:rPr>
              <w:t xml:space="preserve"> </w:t>
            </w:r>
            <w:r w:rsidRPr="0030662A">
              <w:rPr>
                <w:sz w:val="20"/>
                <w:szCs w:val="20"/>
                <w:lang w:val="it-IT"/>
              </w:rPr>
              <w:t>richiedente</w:t>
            </w:r>
            <w:r w:rsidRPr="0030662A">
              <w:rPr>
                <w:spacing w:val="1"/>
                <w:sz w:val="20"/>
                <w:szCs w:val="20"/>
                <w:lang w:val="it-IT"/>
              </w:rPr>
              <w:t xml:space="preserve"> </w:t>
            </w:r>
            <w:r w:rsidRPr="0030662A">
              <w:rPr>
                <w:sz w:val="20"/>
                <w:szCs w:val="20"/>
                <w:lang w:val="it-IT"/>
              </w:rPr>
              <w:t>è</w:t>
            </w:r>
            <w:r w:rsidRPr="0030662A">
              <w:rPr>
                <w:spacing w:val="1"/>
                <w:sz w:val="20"/>
                <w:szCs w:val="20"/>
                <w:lang w:val="it-IT"/>
              </w:rPr>
              <w:t xml:space="preserve"> </w:t>
            </w:r>
            <w:r w:rsidRPr="0030662A">
              <w:rPr>
                <w:sz w:val="20"/>
                <w:szCs w:val="20"/>
                <w:lang w:val="it-IT"/>
              </w:rPr>
              <w:t>di</w:t>
            </w:r>
            <w:r w:rsidRPr="0030662A">
              <w:rPr>
                <w:spacing w:val="1"/>
                <w:sz w:val="20"/>
                <w:szCs w:val="20"/>
                <w:lang w:val="it-IT"/>
              </w:rPr>
              <w:t xml:space="preserve"> </w:t>
            </w:r>
            <w:r w:rsidRPr="0030662A">
              <w:rPr>
                <w:sz w:val="20"/>
                <w:szCs w:val="20"/>
                <w:lang w:val="it-IT"/>
              </w:rPr>
              <w:t>sesso</w:t>
            </w:r>
            <w:r w:rsidRPr="0030662A">
              <w:rPr>
                <w:spacing w:val="1"/>
                <w:sz w:val="20"/>
                <w:szCs w:val="20"/>
                <w:lang w:val="it-IT"/>
              </w:rPr>
              <w:t xml:space="preserve"> </w:t>
            </w:r>
            <w:r w:rsidRPr="0030662A">
              <w:rPr>
                <w:sz w:val="20"/>
                <w:szCs w:val="20"/>
                <w:lang w:val="it-IT"/>
              </w:rPr>
              <w:t>femminile ovvero la maggioranza delle</w:t>
            </w:r>
            <w:r w:rsidRPr="0030662A">
              <w:rPr>
                <w:spacing w:val="-43"/>
                <w:sz w:val="20"/>
                <w:szCs w:val="20"/>
                <w:lang w:val="it-IT"/>
              </w:rPr>
              <w:t xml:space="preserve"> </w:t>
            </w:r>
            <w:r w:rsidRPr="0030662A">
              <w:rPr>
                <w:sz w:val="20"/>
                <w:szCs w:val="20"/>
                <w:lang w:val="it-IT"/>
              </w:rPr>
              <w:t>quote</w:t>
            </w:r>
            <w:r w:rsidRPr="0030662A">
              <w:rPr>
                <w:spacing w:val="1"/>
                <w:sz w:val="20"/>
                <w:szCs w:val="20"/>
                <w:lang w:val="it-IT"/>
              </w:rPr>
              <w:t xml:space="preserve"> </w:t>
            </w:r>
            <w:r w:rsidRPr="0030662A">
              <w:rPr>
                <w:sz w:val="20"/>
                <w:szCs w:val="20"/>
                <w:lang w:val="it-IT"/>
              </w:rPr>
              <w:t>di</w:t>
            </w:r>
            <w:r w:rsidRPr="0030662A">
              <w:rPr>
                <w:spacing w:val="1"/>
                <w:sz w:val="20"/>
                <w:szCs w:val="20"/>
                <w:lang w:val="it-IT"/>
              </w:rPr>
              <w:t xml:space="preserve"> </w:t>
            </w:r>
            <w:r w:rsidRPr="0030662A">
              <w:rPr>
                <w:sz w:val="20"/>
                <w:szCs w:val="20"/>
                <w:lang w:val="it-IT"/>
              </w:rPr>
              <w:t>rappresentanza</w:t>
            </w:r>
            <w:r w:rsidRPr="0030662A">
              <w:rPr>
                <w:spacing w:val="1"/>
                <w:sz w:val="20"/>
                <w:szCs w:val="20"/>
                <w:lang w:val="it-IT"/>
              </w:rPr>
              <w:t xml:space="preserve"> </w:t>
            </w:r>
            <w:r w:rsidRPr="0030662A">
              <w:rPr>
                <w:sz w:val="20"/>
                <w:szCs w:val="20"/>
                <w:lang w:val="it-IT"/>
              </w:rPr>
              <w:t>negli</w:t>
            </w:r>
            <w:r w:rsidRPr="0030662A">
              <w:rPr>
                <w:spacing w:val="1"/>
                <w:sz w:val="20"/>
                <w:szCs w:val="20"/>
                <w:lang w:val="it-IT"/>
              </w:rPr>
              <w:t xml:space="preserve"> </w:t>
            </w:r>
            <w:r w:rsidRPr="0030662A">
              <w:rPr>
                <w:sz w:val="20"/>
                <w:szCs w:val="20"/>
                <w:lang w:val="it-IT"/>
              </w:rPr>
              <w:t>organismi</w:t>
            </w:r>
            <w:r w:rsidRPr="0030662A">
              <w:rPr>
                <w:spacing w:val="1"/>
                <w:sz w:val="20"/>
                <w:szCs w:val="20"/>
                <w:lang w:val="it-IT"/>
              </w:rPr>
              <w:t xml:space="preserve"> </w:t>
            </w:r>
            <w:r w:rsidRPr="0030662A">
              <w:rPr>
                <w:sz w:val="20"/>
                <w:szCs w:val="20"/>
                <w:lang w:val="it-IT"/>
              </w:rPr>
              <w:t>decisionali</w:t>
            </w:r>
            <w:r w:rsidRPr="0030662A">
              <w:rPr>
                <w:spacing w:val="1"/>
                <w:sz w:val="20"/>
                <w:szCs w:val="20"/>
                <w:lang w:val="it-IT"/>
              </w:rPr>
              <w:t xml:space="preserve"> </w:t>
            </w:r>
            <w:r w:rsidRPr="0030662A">
              <w:rPr>
                <w:sz w:val="20"/>
                <w:szCs w:val="20"/>
                <w:lang w:val="it-IT"/>
              </w:rPr>
              <w:t>è</w:t>
            </w:r>
            <w:r w:rsidRPr="0030662A">
              <w:rPr>
                <w:spacing w:val="1"/>
                <w:sz w:val="20"/>
                <w:szCs w:val="20"/>
                <w:lang w:val="it-IT"/>
              </w:rPr>
              <w:t xml:space="preserve"> </w:t>
            </w:r>
            <w:r w:rsidRPr="0030662A">
              <w:rPr>
                <w:sz w:val="20"/>
                <w:szCs w:val="20"/>
                <w:lang w:val="it-IT"/>
              </w:rPr>
              <w:t>detenuta</w:t>
            </w:r>
            <w:r w:rsidRPr="0030662A">
              <w:rPr>
                <w:spacing w:val="1"/>
                <w:sz w:val="20"/>
                <w:szCs w:val="20"/>
                <w:lang w:val="it-IT"/>
              </w:rPr>
              <w:t xml:space="preserve"> </w:t>
            </w:r>
            <w:r w:rsidRPr="0030662A">
              <w:rPr>
                <w:sz w:val="20"/>
                <w:szCs w:val="20"/>
                <w:lang w:val="it-IT"/>
              </w:rPr>
              <w:t>da</w:t>
            </w:r>
            <w:r w:rsidRPr="0030662A">
              <w:rPr>
                <w:spacing w:val="1"/>
                <w:sz w:val="20"/>
                <w:szCs w:val="20"/>
                <w:lang w:val="it-IT"/>
              </w:rPr>
              <w:t xml:space="preserve"> </w:t>
            </w:r>
            <w:r w:rsidRPr="0030662A">
              <w:rPr>
                <w:sz w:val="20"/>
                <w:szCs w:val="20"/>
                <w:lang w:val="it-IT"/>
              </w:rPr>
              <w:t>persone di sesso femminile, ovvero la</w:t>
            </w:r>
            <w:r w:rsidRPr="0030662A">
              <w:rPr>
                <w:spacing w:val="1"/>
                <w:sz w:val="20"/>
                <w:szCs w:val="20"/>
                <w:lang w:val="it-IT"/>
              </w:rPr>
              <w:t xml:space="preserve"> </w:t>
            </w:r>
            <w:r w:rsidRPr="0030662A">
              <w:rPr>
                <w:sz w:val="20"/>
                <w:szCs w:val="20"/>
                <w:lang w:val="it-IT"/>
              </w:rPr>
              <w:t>maggioranza</w:t>
            </w:r>
            <w:r w:rsidRPr="0030662A">
              <w:rPr>
                <w:spacing w:val="21"/>
                <w:sz w:val="20"/>
                <w:szCs w:val="20"/>
                <w:lang w:val="it-IT"/>
              </w:rPr>
              <w:t xml:space="preserve"> </w:t>
            </w:r>
            <w:r w:rsidRPr="0030662A">
              <w:rPr>
                <w:sz w:val="20"/>
                <w:szCs w:val="20"/>
                <w:lang w:val="it-IT"/>
              </w:rPr>
              <w:t>della</w:t>
            </w:r>
            <w:r w:rsidRPr="0030662A">
              <w:rPr>
                <w:spacing w:val="23"/>
                <w:sz w:val="20"/>
                <w:szCs w:val="20"/>
                <w:lang w:val="it-IT"/>
              </w:rPr>
              <w:t xml:space="preserve"> </w:t>
            </w:r>
            <w:r w:rsidRPr="0030662A">
              <w:rPr>
                <w:sz w:val="20"/>
                <w:szCs w:val="20"/>
                <w:lang w:val="it-IT"/>
              </w:rPr>
              <w:t>forza</w:t>
            </w:r>
            <w:r w:rsidRPr="0030662A">
              <w:rPr>
                <w:spacing w:val="21"/>
                <w:sz w:val="20"/>
                <w:szCs w:val="20"/>
                <w:lang w:val="it-IT"/>
              </w:rPr>
              <w:t xml:space="preserve"> </w:t>
            </w:r>
            <w:r w:rsidRPr="0030662A">
              <w:rPr>
                <w:sz w:val="20"/>
                <w:szCs w:val="20"/>
                <w:lang w:val="it-IT"/>
              </w:rPr>
              <w:t>lavoro</w:t>
            </w:r>
            <w:r w:rsidRPr="0030662A">
              <w:rPr>
                <w:spacing w:val="21"/>
                <w:sz w:val="20"/>
                <w:szCs w:val="20"/>
                <w:lang w:val="it-IT"/>
              </w:rPr>
              <w:t xml:space="preserve"> </w:t>
            </w:r>
            <w:r w:rsidRPr="0030662A">
              <w:rPr>
                <w:sz w:val="20"/>
                <w:szCs w:val="20"/>
                <w:lang w:val="it-IT"/>
              </w:rPr>
              <w:t>è</w:t>
            </w:r>
            <w:r w:rsidRPr="0030662A">
              <w:rPr>
                <w:spacing w:val="20"/>
                <w:sz w:val="20"/>
                <w:szCs w:val="20"/>
                <w:lang w:val="it-IT"/>
              </w:rPr>
              <w:t xml:space="preserve"> </w:t>
            </w:r>
            <w:r w:rsidRPr="0030662A">
              <w:rPr>
                <w:sz w:val="20"/>
                <w:szCs w:val="20"/>
                <w:lang w:val="it-IT"/>
              </w:rPr>
              <w:t>di</w:t>
            </w:r>
          </w:p>
          <w:p w14:paraId="5E985A6D" w14:textId="77777777" w:rsidR="00F87B2B" w:rsidRPr="0030662A" w:rsidRDefault="419B6AB0" w:rsidP="62B71A06">
            <w:pPr>
              <w:pStyle w:val="TableParagraph"/>
              <w:ind w:left="107"/>
              <w:jc w:val="both"/>
              <w:rPr>
                <w:sz w:val="20"/>
                <w:szCs w:val="20"/>
              </w:rPr>
            </w:pPr>
            <w:proofErr w:type="spellStart"/>
            <w:r w:rsidRPr="0030662A">
              <w:rPr>
                <w:sz w:val="20"/>
                <w:szCs w:val="20"/>
              </w:rPr>
              <w:t>sesso</w:t>
            </w:r>
            <w:proofErr w:type="spellEnd"/>
            <w:r w:rsidRPr="0030662A">
              <w:rPr>
                <w:spacing w:val="-3"/>
                <w:sz w:val="20"/>
                <w:szCs w:val="20"/>
              </w:rPr>
              <w:t xml:space="preserve"> </w:t>
            </w:r>
            <w:proofErr w:type="spellStart"/>
            <w:r w:rsidRPr="0030662A">
              <w:rPr>
                <w:sz w:val="20"/>
                <w:szCs w:val="20"/>
              </w:rPr>
              <w:t>femminile</w:t>
            </w:r>
            <w:proofErr w:type="spellEnd"/>
          </w:p>
        </w:tc>
        <w:tc>
          <w:tcPr>
            <w:tcW w:w="5379" w:type="dxa"/>
          </w:tcPr>
          <w:p w14:paraId="15D2010F" w14:textId="77777777" w:rsidR="00F87B2B" w:rsidRPr="0030662A" w:rsidRDefault="419B6AB0" w:rsidP="62B71A06">
            <w:pPr>
              <w:pStyle w:val="TableParagraph"/>
              <w:spacing w:before="1" w:line="276" w:lineRule="auto"/>
              <w:ind w:left="108" w:right="98"/>
              <w:jc w:val="both"/>
              <w:rPr>
                <w:sz w:val="20"/>
                <w:szCs w:val="20"/>
                <w:lang w:val="it-IT"/>
              </w:rPr>
            </w:pPr>
            <w:r w:rsidRPr="0030662A">
              <w:rPr>
                <w:sz w:val="20"/>
                <w:szCs w:val="20"/>
                <w:lang w:val="it-IT"/>
              </w:rPr>
              <w:t>Il</w:t>
            </w:r>
            <w:r w:rsidRPr="0030662A">
              <w:rPr>
                <w:spacing w:val="1"/>
                <w:sz w:val="20"/>
                <w:szCs w:val="20"/>
                <w:lang w:val="it-IT"/>
              </w:rPr>
              <w:t xml:space="preserve"> </w:t>
            </w:r>
            <w:r w:rsidRPr="0030662A">
              <w:rPr>
                <w:sz w:val="20"/>
                <w:szCs w:val="20"/>
                <w:lang w:val="it-IT"/>
              </w:rPr>
              <w:t>legale</w:t>
            </w:r>
            <w:r w:rsidRPr="0030662A">
              <w:rPr>
                <w:spacing w:val="1"/>
                <w:sz w:val="20"/>
                <w:szCs w:val="20"/>
                <w:lang w:val="it-IT"/>
              </w:rPr>
              <w:t xml:space="preserve"> </w:t>
            </w:r>
            <w:r w:rsidRPr="0030662A">
              <w:rPr>
                <w:sz w:val="20"/>
                <w:szCs w:val="20"/>
                <w:lang w:val="it-IT"/>
              </w:rPr>
              <w:t>rappresentante</w:t>
            </w:r>
            <w:r w:rsidRPr="0030662A">
              <w:rPr>
                <w:spacing w:val="1"/>
                <w:sz w:val="20"/>
                <w:szCs w:val="20"/>
                <w:lang w:val="it-IT"/>
              </w:rPr>
              <w:t xml:space="preserve"> </w:t>
            </w:r>
            <w:r w:rsidRPr="0030662A">
              <w:rPr>
                <w:sz w:val="20"/>
                <w:szCs w:val="20"/>
                <w:lang w:val="it-IT"/>
              </w:rPr>
              <w:t>è</w:t>
            </w:r>
            <w:r w:rsidRPr="0030662A">
              <w:rPr>
                <w:spacing w:val="1"/>
                <w:sz w:val="20"/>
                <w:szCs w:val="20"/>
                <w:lang w:val="it-IT"/>
              </w:rPr>
              <w:t xml:space="preserve"> </w:t>
            </w:r>
            <w:r w:rsidRPr="0030662A">
              <w:rPr>
                <w:sz w:val="20"/>
                <w:szCs w:val="20"/>
                <w:lang w:val="it-IT"/>
              </w:rPr>
              <w:t>di</w:t>
            </w:r>
            <w:r w:rsidRPr="0030662A">
              <w:rPr>
                <w:spacing w:val="1"/>
                <w:sz w:val="20"/>
                <w:szCs w:val="20"/>
                <w:lang w:val="it-IT"/>
              </w:rPr>
              <w:t xml:space="preserve"> </w:t>
            </w:r>
            <w:r w:rsidRPr="0030662A">
              <w:rPr>
                <w:sz w:val="20"/>
                <w:szCs w:val="20"/>
                <w:lang w:val="it-IT"/>
              </w:rPr>
              <w:t>sesso</w:t>
            </w:r>
            <w:r w:rsidRPr="0030662A">
              <w:rPr>
                <w:spacing w:val="1"/>
                <w:sz w:val="20"/>
                <w:szCs w:val="20"/>
                <w:lang w:val="it-IT"/>
              </w:rPr>
              <w:t xml:space="preserve"> </w:t>
            </w:r>
            <w:r w:rsidRPr="0030662A">
              <w:rPr>
                <w:sz w:val="20"/>
                <w:szCs w:val="20"/>
                <w:lang w:val="it-IT"/>
              </w:rPr>
              <w:t>femminile,</w:t>
            </w:r>
            <w:r w:rsidRPr="0030662A">
              <w:rPr>
                <w:spacing w:val="1"/>
                <w:sz w:val="20"/>
                <w:szCs w:val="20"/>
                <w:lang w:val="it-IT"/>
              </w:rPr>
              <w:t xml:space="preserve"> </w:t>
            </w:r>
            <w:r w:rsidRPr="0030662A">
              <w:rPr>
                <w:sz w:val="20"/>
                <w:szCs w:val="20"/>
                <w:lang w:val="it-IT"/>
              </w:rPr>
              <w:t>ovvero</w:t>
            </w:r>
            <w:r w:rsidRPr="0030662A">
              <w:rPr>
                <w:spacing w:val="1"/>
                <w:sz w:val="20"/>
                <w:szCs w:val="20"/>
                <w:lang w:val="it-IT"/>
              </w:rPr>
              <w:t xml:space="preserve"> </w:t>
            </w:r>
            <w:r w:rsidRPr="0030662A">
              <w:rPr>
                <w:sz w:val="20"/>
                <w:szCs w:val="20"/>
                <w:lang w:val="it-IT"/>
              </w:rPr>
              <w:t>la</w:t>
            </w:r>
            <w:r w:rsidRPr="0030662A">
              <w:rPr>
                <w:spacing w:val="1"/>
                <w:sz w:val="20"/>
                <w:szCs w:val="20"/>
                <w:lang w:val="it-IT"/>
              </w:rPr>
              <w:t xml:space="preserve"> </w:t>
            </w:r>
            <w:r w:rsidRPr="0030662A">
              <w:rPr>
                <w:sz w:val="20"/>
                <w:szCs w:val="20"/>
                <w:lang w:val="it-IT"/>
              </w:rPr>
              <w:t>maggioranza delle quote dell’organo decisionale è detenuta da</w:t>
            </w:r>
            <w:r w:rsidRPr="0030662A">
              <w:rPr>
                <w:spacing w:val="1"/>
                <w:sz w:val="20"/>
                <w:szCs w:val="20"/>
                <w:lang w:val="it-IT"/>
              </w:rPr>
              <w:t xml:space="preserve"> </w:t>
            </w:r>
            <w:r w:rsidRPr="0030662A">
              <w:rPr>
                <w:sz w:val="20"/>
                <w:szCs w:val="20"/>
                <w:lang w:val="it-IT"/>
              </w:rPr>
              <w:t>persone di sesso femminile, ovvero la maggioranza della forza</w:t>
            </w:r>
            <w:r w:rsidRPr="0030662A">
              <w:rPr>
                <w:spacing w:val="1"/>
                <w:sz w:val="20"/>
                <w:szCs w:val="20"/>
                <w:lang w:val="it-IT"/>
              </w:rPr>
              <w:t xml:space="preserve"> </w:t>
            </w:r>
            <w:r w:rsidRPr="0030662A">
              <w:rPr>
                <w:sz w:val="20"/>
                <w:szCs w:val="20"/>
                <w:lang w:val="it-IT"/>
              </w:rPr>
              <w:t>lavoro</w:t>
            </w:r>
            <w:r w:rsidRPr="0030662A">
              <w:rPr>
                <w:spacing w:val="1"/>
                <w:sz w:val="20"/>
                <w:szCs w:val="20"/>
                <w:lang w:val="it-IT"/>
              </w:rPr>
              <w:t xml:space="preserve"> </w:t>
            </w:r>
            <w:r w:rsidRPr="0030662A">
              <w:rPr>
                <w:sz w:val="20"/>
                <w:szCs w:val="20"/>
                <w:lang w:val="it-IT"/>
              </w:rPr>
              <w:t>della</w:t>
            </w:r>
            <w:r w:rsidRPr="0030662A">
              <w:rPr>
                <w:spacing w:val="1"/>
                <w:sz w:val="20"/>
                <w:szCs w:val="20"/>
                <w:lang w:val="it-IT"/>
              </w:rPr>
              <w:t xml:space="preserve"> </w:t>
            </w:r>
            <w:r w:rsidRPr="0030662A">
              <w:rPr>
                <w:sz w:val="20"/>
                <w:szCs w:val="20"/>
                <w:lang w:val="it-IT"/>
              </w:rPr>
              <w:t>componente</w:t>
            </w:r>
            <w:r w:rsidRPr="0030662A">
              <w:rPr>
                <w:spacing w:val="1"/>
                <w:sz w:val="20"/>
                <w:szCs w:val="20"/>
                <w:lang w:val="it-IT"/>
              </w:rPr>
              <w:t xml:space="preserve"> </w:t>
            </w:r>
            <w:r w:rsidRPr="0030662A">
              <w:rPr>
                <w:sz w:val="20"/>
                <w:szCs w:val="20"/>
                <w:lang w:val="it-IT"/>
              </w:rPr>
              <w:t>femminile</w:t>
            </w:r>
            <w:r w:rsidRPr="0030662A">
              <w:rPr>
                <w:spacing w:val="1"/>
                <w:sz w:val="20"/>
                <w:szCs w:val="20"/>
                <w:lang w:val="it-IT"/>
              </w:rPr>
              <w:t xml:space="preserve"> </w:t>
            </w:r>
            <w:r w:rsidRPr="0030662A">
              <w:rPr>
                <w:sz w:val="20"/>
                <w:szCs w:val="20"/>
                <w:lang w:val="it-IT"/>
              </w:rPr>
              <w:t>sulla</w:t>
            </w:r>
            <w:r w:rsidRPr="0030662A">
              <w:rPr>
                <w:spacing w:val="1"/>
                <w:sz w:val="20"/>
                <w:szCs w:val="20"/>
                <w:lang w:val="it-IT"/>
              </w:rPr>
              <w:t xml:space="preserve"> </w:t>
            </w:r>
            <w:r w:rsidRPr="0030662A">
              <w:rPr>
                <w:sz w:val="20"/>
                <w:szCs w:val="20"/>
                <w:lang w:val="it-IT"/>
              </w:rPr>
              <w:t>forza</w:t>
            </w:r>
            <w:r w:rsidRPr="0030662A">
              <w:rPr>
                <w:spacing w:val="1"/>
                <w:sz w:val="20"/>
                <w:szCs w:val="20"/>
                <w:lang w:val="it-IT"/>
              </w:rPr>
              <w:t xml:space="preserve"> </w:t>
            </w:r>
            <w:r w:rsidRPr="0030662A">
              <w:rPr>
                <w:sz w:val="20"/>
                <w:szCs w:val="20"/>
                <w:lang w:val="it-IT"/>
              </w:rPr>
              <w:t>lavoro</w:t>
            </w:r>
            <w:r w:rsidRPr="0030662A">
              <w:rPr>
                <w:spacing w:val="-43"/>
                <w:sz w:val="20"/>
                <w:szCs w:val="20"/>
                <w:lang w:val="it-IT"/>
              </w:rPr>
              <w:t xml:space="preserve"> </w:t>
            </w:r>
            <w:r w:rsidRPr="0030662A">
              <w:rPr>
                <w:sz w:val="20"/>
                <w:szCs w:val="20"/>
                <w:lang w:val="it-IT"/>
              </w:rPr>
              <w:t>complessiva del richiedente deve essere calcolata in termini di</w:t>
            </w:r>
            <w:r w:rsidRPr="0030662A">
              <w:rPr>
                <w:spacing w:val="1"/>
                <w:sz w:val="20"/>
                <w:szCs w:val="20"/>
                <w:lang w:val="it-IT"/>
              </w:rPr>
              <w:t xml:space="preserve"> </w:t>
            </w:r>
            <w:r w:rsidRPr="0030662A">
              <w:rPr>
                <w:sz w:val="20"/>
                <w:szCs w:val="20"/>
                <w:lang w:val="it-IT"/>
              </w:rPr>
              <w:t>ULA;</w:t>
            </w:r>
            <w:r w:rsidRPr="0030662A">
              <w:rPr>
                <w:spacing w:val="32"/>
                <w:sz w:val="20"/>
                <w:szCs w:val="20"/>
                <w:lang w:val="it-IT"/>
              </w:rPr>
              <w:t xml:space="preserve"> </w:t>
            </w:r>
            <w:r w:rsidRPr="0030662A">
              <w:rPr>
                <w:sz w:val="20"/>
                <w:szCs w:val="20"/>
                <w:lang w:val="it-IT"/>
              </w:rPr>
              <w:t>tale</w:t>
            </w:r>
            <w:r w:rsidRPr="0030662A">
              <w:rPr>
                <w:spacing w:val="32"/>
                <w:sz w:val="20"/>
                <w:szCs w:val="20"/>
                <w:lang w:val="it-IT"/>
              </w:rPr>
              <w:t xml:space="preserve"> </w:t>
            </w:r>
            <w:r w:rsidRPr="0030662A">
              <w:rPr>
                <w:sz w:val="20"/>
                <w:szCs w:val="20"/>
                <w:lang w:val="it-IT"/>
              </w:rPr>
              <w:t>rapporto</w:t>
            </w:r>
            <w:r w:rsidRPr="0030662A">
              <w:rPr>
                <w:spacing w:val="34"/>
                <w:sz w:val="20"/>
                <w:szCs w:val="20"/>
                <w:lang w:val="it-IT"/>
              </w:rPr>
              <w:t xml:space="preserve"> </w:t>
            </w:r>
            <w:r w:rsidRPr="0030662A">
              <w:rPr>
                <w:sz w:val="20"/>
                <w:szCs w:val="20"/>
                <w:lang w:val="it-IT"/>
              </w:rPr>
              <w:t>dovrà</w:t>
            </w:r>
            <w:r w:rsidRPr="0030662A">
              <w:rPr>
                <w:spacing w:val="33"/>
                <w:sz w:val="20"/>
                <w:szCs w:val="20"/>
                <w:lang w:val="it-IT"/>
              </w:rPr>
              <w:t xml:space="preserve"> </w:t>
            </w:r>
            <w:r w:rsidRPr="0030662A">
              <w:rPr>
                <w:sz w:val="20"/>
                <w:szCs w:val="20"/>
                <w:lang w:val="it-IT"/>
              </w:rPr>
              <w:t>essere</w:t>
            </w:r>
            <w:r w:rsidRPr="0030662A">
              <w:rPr>
                <w:spacing w:val="32"/>
                <w:sz w:val="20"/>
                <w:szCs w:val="20"/>
                <w:lang w:val="it-IT"/>
              </w:rPr>
              <w:t xml:space="preserve"> </w:t>
            </w:r>
            <w:r w:rsidRPr="0030662A">
              <w:rPr>
                <w:sz w:val="20"/>
                <w:szCs w:val="20"/>
                <w:lang w:val="it-IT"/>
              </w:rPr>
              <w:t>superiore</w:t>
            </w:r>
            <w:r w:rsidRPr="0030662A">
              <w:rPr>
                <w:spacing w:val="32"/>
                <w:sz w:val="20"/>
                <w:szCs w:val="20"/>
                <w:lang w:val="it-IT"/>
              </w:rPr>
              <w:t xml:space="preserve"> </w:t>
            </w:r>
            <w:r w:rsidRPr="0030662A">
              <w:rPr>
                <w:sz w:val="20"/>
                <w:szCs w:val="20"/>
                <w:lang w:val="it-IT"/>
              </w:rPr>
              <w:t>al</w:t>
            </w:r>
            <w:r w:rsidRPr="0030662A">
              <w:rPr>
                <w:spacing w:val="35"/>
                <w:sz w:val="20"/>
                <w:szCs w:val="20"/>
                <w:lang w:val="it-IT"/>
              </w:rPr>
              <w:t xml:space="preserve"> </w:t>
            </w:r>
            <w:r w:rsidRPr="0030662A">
              <w:rPr>
                <w:sz w:val="20"/>
                <w:szCs w:val="20"/>
                <w:lang w:val="it-IT"/>
              </w:rPr>
              <w:t>50%</w:t>
            </w:r>
            <w:r w:rsidRPr="0030662A">
              <w:rPr>
                <w:spacing w:val="34"/>
                <w:sz w:val="20"/>
                <w:szCs w:val="20"/>
                <w:lang w:val="it-IT"/>
              </w:rPr>
              <w:t xml:space="preserve"> </w:t>
            </w:r>
            <w:r w:rsidRPr="0030662A">
              <w:rPr>
                <w:sz w:val="20"/>
                <w:szCs w:val="20"/>
                <w:lang w:val="it-IT"/>
              </w:rPr>
              <w:t>per</w:t>
            </w:r>
            <w:r w:rsidRPr="0030662A">
              <w:rPr>
                <w:spacing w:val="33"/>
                <w:sz w:val="20"/>
                <w:szCs w:val="20"/>
                <w:lang w:val="it-IT"/>
              </w:rPr>
              <w:t xml:space="preserve"> </w:t>
            </w:r>
            <w:r w:rsidRPr="0030662A">
              <w:rPr>
                <w:sz w:val="20"/>
                <w:szCs w:val="20"/>
                <w:lang w:val="it-IT"/>
              </w:rPr>
              <w:t>il</w:t>
            </w:r>
          </w:p>
          <w:p w14:paraId="347F60C9" w14:textId="77777777" w:rsidR="00F87B2B" w:rsidRPr="0030662A" w:rsidRDefault="419B6AB0" w:rsidP="62B71A06">
            <w:pPr>
              <w:pStyle w:val="TableParagraph"/>
              <w:ind w:left="108"/>
              <w:jc w:val="both"/>
              <w:rPr>
                <w:sz w:val="20"/>
                <w:szCs w:val="20"/>
                <w:lang w:val="it-IT"/>
              </w:rPr>
            </w:pPr>
            <w:r w:rsidRPr="0030662A">
              <w:rPr>
                <w:sz w:val="20"/>
                <w:szCs w:val="20"/>
                <w:lang w:val="it-IT"/>
              </w:rPr>
              <w:t>conseguimento</w:t>
            </w:r>
            <w:r w:rsidRPr="0030662A">
              <w:rPr>
                <w:spacing w:val="-2"/>
                <w:sz w:val="20"/>
                <w:szCs w:val="20"/>
                <w:lang w:val="it-IT"/>
              </w:rPr>
              <w:t xml:space="preserve"> </w:t>
            </w:r>
            <w:r w:rsidRPr="0030662A">
              <w:rPr>
                <w:sz w:val="20"/>
                <w:szCs w:val="20"/>
                <w:lang w:val="it-IT"/>
              </w:rPr>
              <w:t>del</w:t>
            </w:r>
            <w:r w:rsidRPr="0030662A">
              <w:rPr>
                <w:spacing w:val="-2"/>
                <w:sz w:val="20"/>
                <w:szCs w:val="20"/>
                <w:lang w:val="it-IT"/>
              </w:rPr>
              <w:t xml:space="preserve"> </w:t>
            </w:r>
            <w:r w:rsidRPr="0030662A">
              <w:rPr>
                <w:sz w:val="20"/>
                <w:szCs w:val="20"/>
                <w:lang w:val="it-IT"/>
              </w:rPr>
              <w:t>valore</w:t>
            </w:r>
            <w:r w:rsidRPr="0030662A">
              <w:rPr>
                <w:spacing w:val="-3"/>
                <w:sz w:val="20"/>
                <w:szCs w:val="20"/>
                <w:lang w:val="it-IT"/>
              </w:rPr>
              <w:t xml:space="preserve"> </w:t>
            </w:r>
            <w:r w:rsidRPr="0030662A">
              <w:rPr>
                <w:sz w:val="20"/>
                <w:szCs w:val="20"/>
                <w:lang w:val="it-IT"/>
              </w:rPr>
              <w:t>pari</w:t>
            </w:r>
            <w:r w:rsidRPr="0030662A">
              <w:rPr>
                <w:spacing w:val="-2"/>
                <w:sz w:val="20"/>
                <w:szCs w:val="20"/>
                <w:lang w:val="it-IT"/>
              </w:rPr>
              <w:t xml:space="preserve"> </w:t>
            </w:r>
            <w:r w:rsidRPr="0030662A">
              <w:rPr>
                <w:sz w:val="20"/>
                <w:szCs w:val="20"/>
                <w:lang w:val="it-IT"/>
              </w:rPr>
              <w:t>ad</w:t>
            </w:r>
            <w:r w:rsidRPr="0030662A">
              <w:rPr>
                <w:spacing w:val="-1"/>
                <w:sz w:val="20"/>
                <w:szCs w:val="20"/>
                <w:lang w:val="it-IT"/>
              </w:rPr>
              <w:t xml:space="preserve"> </w:t>
            </w:r>
            <w:r w:rsidRPr="0030662A">
              <w:rPr>
                <w:sz w:val="20"/>
                <w:szCs w:val="20"/>
                <w:lang w:val="it-IT"/>
              </w:rPr>
              <w:t>1</w:t>
            </w:r>
            <w:r w:rsidRPr="0030662A">
              <w:rPr>
                <w:spacing w:val="-2"/>
                <w:sz w:val="20"/>
                <w:szCs w:val="20"/>
                <w:lang w:val="it-IT"/>
              </w:rPr>
              <w:t xml:space="preserve"> </w:t>
            </w:r>
            <w:r w:rsidRPr="0030662A">
              <w:rPr>
                <w:sz w:val="20"/>
                <w:szCs w:val="20"/>
                <w:lang w:val="it-IT"/>
              </w:rPr>
              <w:t>del</w:t>
            </w:r>
            <w:r w:rsidRPr="0030662A">
              <w:rPr>
                <w:spacing w:val="-2"/>
                <w:sz w:val="20"/>
                <w:szCs w:val="20"/>
                <w:lang w:val="it-IT"/>
              </w:rPr>
              <w:t xml:space="preserve"> </w:t>
            </w:r>
            <w:r w:rsidRPr="0030662A">
              <w:rPr>
                <w:sz w:val="20"/>
                <w:szCs w:val="20"/>
                <w:lang w:val="it-IT"/>
              </w:rPr>
              <w:t>coefficiente C</w:t>
            </w:r>
          </w:p>
        </w:tc>
      </w:tr>
      <w:tr w:rsidR="00F87B2B" w:rsidRPr="0030662A" w14:paraId="4C904924" w14:textId="77777777" w:rsidTr="62B71A06">
        <w:trPr>
          <w:trHeight w:val="1965"/>
          <w:jc w:val="center"/>
        </w:trPr>
        <w:tc>
          <w:tcPr>
            <w:tcW w:w="862" w:type="dxa"/>
          </w:tcPr>
          <w:p w14:paraId="3A82585B" w14:textId="77777777" w:rsidR="00F87B2B" w:rsidRPr="0030662A" w:rsidRDefault="00F87B2B" w:rsidP="001909E6">
            <w:pPr>
              <w:pStyle w:val="TableParagraph"/>
              <w:spacing w:before="3"/>
              <w:ind w:left="248" w:right="237"/>
              <w:jc w:val="center"/>
              <w:rPr>
                <w:sz w:val="20"/>
              </w:rPr>
            </w:pPr>
            <w:r w:rsidRPr="0030662A">
              <w:rPr>
                <w:sz w:val="20"/>
              </w:rPr>
              <w:t>T2</w:t>
            </w:r>
          </w:p>
        </w:tc>
        <w:tc>
          <w:tcPr>
            <w:tcW w:w="3389" w:type="dxa"/>
          </w:tcPr>
          <w:p w14:paraId="358470DA" w14:textId="11895B09" w:rsidR="00F87B2B" w:rsidRPr="0030662A" w:rsidRDefault="419B6AB0" w:rsidP="62B71A06">
            <w:pPr>
              <w:pStyle w:val="TableParagraph"/>
              <w:spacing w:before="3" w:line="276" w:lineRule="auto"/>
              <w:ind w:left="107" w:right="98"/>
              <w:jc w:val="both"/>
              <w:rPr>
                <w:sz w:val="20"/>
                <w:szCs w:val="20"/>
                <w:lang w:val="it-IT"/>
              </w:rPr>
            </w:pPr>
            <w:r w:rsidRPr="0030662A">
              <w:rPr>
                <w:sz w:val="20"/>
                <w:szCs w:val="20"/>
                <w:lang w:val="it-IT"/>
              </w:rPr>
              <w:t>Minore età del rappresentante legale</w:t>
            </w:r>
            <w:r w:rsidRPr="0030662A">
              <w:rPr>
                <w:spacing w:val="1"/>
                <w:sz w:val="20"/>
                <w:szCs w:val="20"/>
                <w:lang w:val="it-IT"/>
              </w:rPr>
              <w:t xml:space="preserve"> </w:t>
            </w:r>
            <w:r w:rsidRPr="0030662A">
              <w:rPr>
                <w:sz w:val="20"/>
                <w:szCs w:val="20"/>
                <w:lang w:val="it-IT"/>
              </w:rPr>
              <w:t>ovvero</w:t>
            </w:r>
            <w:r w:rsidRPr="0030662A">
              <w:rPr>
                <w:spacing w:val="1"/>
                <w:sz w:val="20"/>
                <w:szCs w:val="20"/>
                <w:lang w:val="it-IT"/>
              </w:rPr>
              <w:t xml:space="preserve"> </w:t>
            </w:r>
            <w:r w:rsidRPr="0030662A">
              <w:rPr>
                <w:sz w:val="20"/>
                <w:szCs w:val="20"/>
                <w:lang w:val="it-IT"/>
              </w:rPr>
              <w:t>minore</w:t>
            </w:r>
            <w:r w:rsidRPr="0030662A">
              <w:rPr>
                <w:spacing w:val="1"/>
                <w:sz w:val="20"/>
                <w:szCs w:val="20"/>
                <w:lang w:val="it-IT"/>
              </w:rPr>
              <w:t xml:space="preserve"> </w:t>
            </w:r>
            <w:r w:rsidRPr="0030662A">
              <w:rPr>
                <w:sz w:val="20"/>
                <w:szCs w:val="20"/>
                <w:lang w:val="it-IT"/>
              </w:rPr>
              <w:t>età</w:t>
            </w:r>
            <w:r w:rsidRPr="0030662A">
              <w:rPr>
                <w:spacing w:val="1"/>
                <w:sz w:val="20"/>
                <w:szCs w:val="20"/>
                <w:lang w:val="it-IT"/>
              </w:rPr>
              <w:t xml:space="preserve"> </w:t>
            </w:r>
            <w:r w:rsidRPr="0030662A">
              <w:rPr>
                <w:sz w:val="20"/>
                <w:szCs w:val="20"/>
                <w:lang w:val="it-IT"/>
              </w:rPr>
              <w:t>media</w:t>
            </w:r>
            <w:r w:rsidRPr="0030662A">
              <w:rPr>
                <w:spacing w:val="1"/>
                <w:sz w:val="20"/>
                <w:szCs w:val="20"/>
                <w:lang w:val="it-IT"/>
              </w:rPr>
              <w:t xml:space="preserve"> </w:t>
            </w:r>
            <w:r w:rsidRPr="0030662A">
              <w:rPr>
                <w:sz w:val="20"/>
                <w:szCs w:val="20"/>
                <w:lang w:val="it-IT"/>
              </w:rPr>
              <w:t>dei</w:t>
            </w:r>
            <w:r w:rsidRPr="0030662A">
              <w:rPr>
                <w:spacing w:val="1"/>
                <w:sz w:val="20"/>
                <w:szCs w:val="20"/>
                <w:lang w:val="it-IT"/>
              </w:rPr>
              <w:t xml:space="preserve"> </w:t>
            </w:r>
            <w:r w:rsidRPr="0030662A">
              <w:rPr>
                <w:sz w:val="20"/>
                <w:szCs w:val="20"/>
                <w:lang w:val="it-IT"/>
              </w:rPr>
              <w:t>componenti</w:t>
            </w:r>
            <w:r w:rsidRPr="0030662A">
              <w:rPr>
                <w:spacing w:val="1"/>
                <w:sz w:val="20"/>
                <w:szCs w:val="20"/>
                <w:lang w:val="it-IT"/>
              </w:rPr>
              <w:t xml:space="preserve"> </w:t>
            </w:r>
            <w:r w:rsidRPr="0030662A">
              <w:rPr>
                <w:sz w:val="20"/>
                <w:szCs w:val="20"/>
                <w:lang w:val="it-IT"/>
              </w:rPr>
              <w:t>degli</w:t>
            </w:r>
            <w:r w:rsidRPr="0030662A">
              <w:rPr>
                <w:spacing w:val="1"/>
                <w:sz w:val="20"/>
                <w:szCs w:val="20"/>
                <w:lang w:val="it-IT"/>
              </w:rPr>
              <w:t xml:space="preserve"> </w:t>
            </w:r>
            <w:r w:rsidRPr="0030662A">
              <w:rPr>
                <w:sz w:val="20"/>
                <w:szCs w:val="20"/>
                <w:lang w:val="it-IT"/>
              </w:rPr>
              <w:t>organi</w:t>
            </w:r>
            <w:r w:rsidRPr="0030662A">
              <w:rPr>
                <w:spacing w:val="1"/>
                <w:sz w:val="20"/>
                <w:szCs w:val="20"/>
                <w:lang w:val="it-IT"/>
              </w:rPr>
              <w:t xml:space="preserve"> </w:t>
            </w:r>
            <w:r w:rsidRPr="0030662A">
              <w:rPr>
                <w:sz w:val="20"/>
                <w:szCs w:val="20"/>
                <w:lang w:val="it-IT"/>
              </w:rPr>
              <w:t>decisional</w:t>
            </w:r>
            <w:r w:rsidR="134DE0AC" w:rsidRPr="0030662A">
              <w:rPr>
                <w:sz w:val="20"/>
                <w:szCs w:val="20"/>
                <w:lang w:val="it-IT"/>
              </w:rPr>
              <w:t>i</w:t>
            </w:r>
            <w:r w:rsidRPr="0030662A">
              <w:rPr>
                <w:spacing w:val="1"/>
                <w:sz w:val="20"/>
                <w:szCs w:val="20"/>
                <w:lang w:val="it-IT"/>
              </w:rPr>
              <w:t xml:space="preserve"> </w:t>
            </w:r>
            <w:r w:rsidRPr="0030662A">
              <w:rPr>
                <w:sz w:val="20"/>
                <w:szCs w:val="20"/>
                <w:lang w:val="it-IT"/>
              </w:rPr>
              <w:t>ovvero minore età della maggioranza</w:t>
            </w:r>
            <w:r w:rsidRPr="0030662A">
              <w:rPr>
                <w:spacing w:val="1"/>
                <w:sz w:val="20"/>
                <w:szCs w:val="20"/>
                <w:lang w:val="it-IT"/>
              </w:rPr>
              <w:t xml:space="preserve"> </w:t>
            </w:r>
            <w:r w:rsidRPr="0030662A">
              <w:rPr>
                <w:sz w:val="20"/>
                <w:szCs w:val="20"/>
                <w:lang w:val="it-IT"/>
              </w:rPr>
              <w:t>della</w:t>
            </w:r>
            <w:r w:rsidRPr="0030662A">
              <w:rPr>
                <w:spacing w:val="-1"/>
                <w:sz w:val="20"/>
                <w:szCs w:val="20"/>
                <w:lang w:val="it-IT"/>
              </w:rPr>
              <w:t xml:space="preserve"> </w:t>
            </w:r>
            <w:r w:rsidRPr="0030662A">
              <w:rPr>
                <w:sz w:val="20"/>
                <w:szCs w:val="20"/>
                <w:lang w:val="it-IT"/>
              </w:rPr>
              <w:t>forza lavoro</w:t>
            </w:r>
          </w:p>
        </w:tc>
        <w:tc>
          <w:tcPr>
            <w:tcW w:w="5379" w:type="dxa"/>
          </w:tcPr>
          <w:p w14:paraId="34EA3436" w14:textId="77777777" w:rsidR="00F87B2B" w:rsidRPr="0030662A" w:rsidRDefault="00F87B2B" w:rsidP="001909E6">
            <w:pPr>
              <w:pStyle w:val="TableParagraph"/>
              <w:spacing w:before="3" w:line="276" w:lineRule="auto"/>
              <w:ind w:left="108" w:right="96"/>
              <w:jc w:val="both"/>
              <w:rPr>
                <w:sz w:val="20"/>
                <w:lang w:val="it-IT"/>
              </w:rPr>
            </w:pPr>
            <w:r w:rsidRPr="0030662A">
              <w:rPr>
                <w:sz w:val="20"/>
                <w:lang w:val="it-IT"/>
              </w:rPr>
              <w:t>Minore</w:t>
            </w:r>
            <w:r w:rsidRPr="0030662A">
              <w:rPr>
                <w:spacing w:val="-6"/>
                <w:sz w:val="20"/>
                <w:lang w:val="it-IT"/>
              </w:rPr>
              <w:t xml:space="preserve"> </w:t>
            </w:r>
            <w:r w:rsidRPr="0030662A">
              <w:rPr>
                <w:sz w:val="20"/>
                <w:lang w:val="it-IT"/>
              </w:rPr>
              <w:t>età</w:t>
            </w:r>
            <w:r w:rsidRPr="0030662A">
              <w:rPr>
                <w:spacing w:val="-4"/>
                <w:sz w:val="20"/>
                <w:lang w:val="it-IT"/>
              </w:rPr>
              <w:t xml:space="preserve"> </w:t>
            </w:r>
            <w:r w:rsidRPr="0030662A">
              <w:rPr>
                <w:sz w:val="20"/>
                <w:lang w:val="it-IT"/>
              </w:rPr>
              <w:t>del</w:t>
            </w:r>
            <w:r w:rsidRPr="0030662A">
              <w:rPr>
                <w:spacing w:val="-5"/>
                <w:sz w:val="20"/>
                <w:lang w:val="it-IT"/>
              </w:rPr>
              <w:t xml:space="preserve"> </w:t>
            </w:r>
            <w:r w:rsidRPr="0030662A">
              <w:rPr>
                <w:sz w:val="20"/>
                <w:lang w:val="it-IT"/>
              </w:rPr>
              <w:t>legale</w:t>
            </w:r>
            <w:r w:rsidRPr="0030662A">
              <w:rPr>
                <w:spacing w:val="-5"/>
                <w:sz w:val="20"/>
                <w:lang w:val="it-IT"/>
              </w:rPr>
              <w:t xml:space="preserve"> </w:t>
            </w:r>
            <w:r w:rsidRPr="0030662A">
              <w:rPr>
                <w:sz w:val="20"/>
                <w:lang w:val="it-IT"/>
              </w:rPr>
              <w:t>rappresentante,</w:t>
            </w:r>
            <w:r w:rsidRPr="0030662A">
              <w:rPr>
                <w:spacing w:val="-4"/>
                <w:sz w:val="20"/>
                <w:lang w:val="it-IT"/>
              </w:rPr>
              <w:t xml:space="preserve"> </w:t>
            </w:r>
            <w:r w:rsidRPr="0030662A">
              <w:rPr>
                <w:sz w:val="20"/>
                <w:lang w:val="it-IT"/>
              </w:rPr>
              <w:t>ovvero</w:t>
            </w:r>
            <w:r w:rsidRPr="0030662A">
              <w:rPr>
                <w:spacing w:val="-5"/>
                <w:sz w:val="20"/>
                <w:lang w:val="it-IT"/>
              </w:rPr>
              <w:t xml:space="preserve"> </w:t>
            </w:r>
            <w:r w:rsidRPr="0030662A">
              <w:rPr>
                <w:sz w:val="20"/>
                <w:lang w:val="it-IT"/>
              </w:rPr>
              <w:t>minore</w:t>
            </w:r>
            <w:r w:rsidRPr="0030662A">
              <w:rPr>
                <w:spacing w:val="-5"/>
                <w:sz w:val="20"/>
                <w:lang w:val="it-IT"/>
              </w:rPr>
              <w:t xml:space="preserve"> </w:t>
            </w:r>
            <w:r w:rsidRPr="0030662A">
              <w:rPr>
                <w:sz w:val="20"/>
                <w:lang w:val="it-IT"/>
              </w:rPr>
              <w:t>età</w:t>
            </w:r>
            <w:r w:rsidRPr="0030662A">
              <w:rPr>
                <w:spacing w:val="-4"/>
                <w:sz w:val="20"/>
                <w:lang w:val="it-IT"/>
              </w:rPr>
              <w:t xml:space="preserve"> </w:t>
            </w:r>
            <w:r w:rsidRPr="0030662A">
              <w:rPr>
                <w:sz w:val="20"/>
                <w:lang w:val="it-IT"/>
              </w:rPr>
              <w:t>media</w:t>
            </w:r>
            <w:r w:rsidRPr="0030662A">
              <w:rPr>
                <w:spacing w:val="-43"/>
                <w:sz w:val="20"/>
                <w:lang w:val="it-IT"/>
              </w:rPr>
              <w:t xml:space="preserve"> </w:t>
            </w:r>
            <w:r w:rsidRPr="0030662A">
              <w:rPr>
                <w:sz w:val="20"/>
                <w:lang w:val="it-IT"/>
              </w:rPr>
              <w:t>dei componenti degli organi decisionali ovvero la minore età</w:t>
            </w:r>
            <w:r w:rsidRPr="0030662A">
              <w:rPr>
                <w:spacing w:val="1"/>
                <w:sz w:val="20"/>
                <w:lang w:val="it-IT"/>
              </w:rPr>
              <w:t xml:space="preserve"> </w:t>
            </w:r>
            <w:r w:rsidRPr="0030662A">
              <w:rPr>
                <w:sz w:val="20"/>
                <w:lang w:val="it-IT"/>
              </w:rPr>
              <w:t>della forza lavoro, così come la forza lavoro totale, deve essere</w:t>
            </w:r>
            <w:r w:rsidRPr="0030662A">
              <w:rPr>
                <w:spacing w:val="1"/>
                <w:sz w:val="20"/>
                <w:lang w:val="it-IT"/>
              </w:rPr>
              <w:t xml:space="preserve"> </w:t>
            </w:r>
            <w:r w:rsidRPr="0030662A">
              <w:rPr>
                <w:sz w:val="20"/>
                <w:lang w:val="it-IT"/>
              </w:rPr>
              <w:t>calcolata</w:t>
            </w:r>
            <w:r w:rsidRPr="0030662A">
              <w:rPr>
                <w:spacing w:val="-6"/>
                <w:sz w:val="20"/>
                <w:lang w:val="it-IT"/>
              </w:rPr>
              <w:t xml:space="preserve"> </w:t>
            </w:r>
            <w:r w:rsidRPr="0030662A">
              <w:rPr>
                <w:sz w:val="20"/>
                <w:lang w:val="it-IT"/>
              </w:rPr>
              <w:t>in</w:t>
            </w:r>
            <w:r w:rsidRPr="0030662A">
              <w:rPr>
                <w:spacing w:val="-6"/>
                <w:sz w:val="20"/>
                <w:lang w:val="it-IT"/>
              </w:rPr>
              <w:t xml:space="preserve"> </w:t>
            </w:r>
            <w:r w:rsidRPr="0030662A">
              <w:rPr>
                <w:sz w:val="20"/>
                <w:lang w:val="it-IT"/>
              </w:rPr>
              <w:t>termini</w:t>
            </w:r>
            <w:r w:rsidRPr="0030662A">
              <w:rPr>
                <w:spacing w:val="-7"/>
                <w:sz w:val="20"/>
                <w:lang w:val="it-IT"/>
              </w:rPr>
              <w:t xml:space="preserve"> </w:t>
            </w:r>
            <w:r w:rsidRPr="0030662A">
              <w:rPr>
                <w:sz w:val="20"/>
                <w:lang w:val="it-IT"/>
              </w:rPr>
              <w:t>di</w:t>
            </w:r>
            <w:r w:rsidRPr="0030662A">
              <w:rPr>
                <w:spacing w:val="-6"/>
                <w:sz w:val="20"/>
                <w:lang w:val="it-IT"/>
              </w:rPr>
              <w:t xml:space="preserve"> </w:t>
            </w:r>
            <w:r w:rsidRPr="0030662A">
              <w:rPr>
                <w:sz w:val="20"/>
                <w:lang w:val="it-IT"/>
              </w:rPr>
              <w:t>ULA;</w:t>
            </w:r>
            <w:r w:rsidRPr="0030662A">
              <w:rPr>
                <w:spacing w:val="-7"/>
                <w:sz w:val="20"/>
                <w:lang w:val="it-IT"/>
              </w:rPr>
              <w:t xml:space="preserve"> </w:t>
            </w:r>
            <w:r w:rsidRPr="0030662A">
              <w:rPr>
                <w:sz w:val="20"/>
                <w:lang w:val="it-IT"/>
              </w:rPr>
              <w:t>il</w:t>
            </w:r>
            <w:r w:rsidRPr="0030662A">
              <w:rPr>
                <w:spacing w:val="-7"/>
                <w:sz w:val="20"/>
                <w:lang w:val="it-IT"/>
              </w:rPr>
              <w:t xml:space="preserve"> </w:t>
            </w:r>
            <w:r w:rsidRPr="0030662A">
              <w:rPr>
                <w:sz w:val="20"/>
                <w:lang w:val="it-IT"/>
              </w:rPr>
              <w:t>rapporto</w:t>
            </w:r>
            <w:r w:rsidRPr="0030662A">
              <w:rPr>
                <w:spacing w:val="-6"/>
                <w:sz w:val="20"/>
                <w:lang w:val="it-IT"/>
              </w:rPr>
              <w:t xml:space="preserve"> </w:t>
            </w:r>
            <w:r w:rsidRPr="0030662A">
              <w:rPr>
                <w:sz w:val="20"/>
                <w:lang w:val="it-IT"/>
              </w:rPr>
              <w:t>tra</w:t>
            </w:r>
            <w:r w:rsidRPr="0030662A">
              <w:rPr>
                <w:spacing w:val="-5"/>
                <w:sz w:val="20"/>
                <w:lang w:val="it-IT"/>
              </w:rPr>
              <w:t xml:space="preserve"> </w:t>
            </w:r>
            <w:r w:rsidRPr="0030662A">
              <w:rPr>
                <w:sz w:val="20"/>
                <w:lang w:val="it-IT"/>
              </w:rPr>
              <w:t>la</w:t>
            </w:r>
            <w:r w:rsidRPr="0030662A">
              <w:rPr>
                <w:spacing w:val="-9"/>
                <w:sz w:val="20"/>
                <w:lang w:val="it-IT"/>
              </w:rPr>
              <w:t xml:space="preserve"> </w:t>
            </w:r>
            <w:r w:rsidRPr="0030662A">
              <w:rPr>
                <w:sz w:val="20"/>
                <w:lang w:val="it-IT"/>
              </w:rPr>
              <w:t>forza</w:t>
            </w:r>
            <w:r w:rsidRPr="0030662A">
              <w:rPr>
                <w:spacing w:val="-6"/>
                <w:sz w:val="20"/>
                <w:lang w:val="it-IT"/>
              </w:rPr>
              <w:t xml:space="preserve"> </w:t>
            </w:r>
            <w:r w:rsidRPr="0030662A">
              <w:rPr>
                <w:sz w:val="20"/>
                <w:lang w:val="it-IT"/>
              </w:rPr>
              <w:t>lavoro</w:t>
            </w:r>
            <w:r w:rsidRPr="0030662A">
              <w:rPr>
                <w:spacing w:val="-6"/>
                <w:sz w:val="20"/>
                <w:lang w:val="it-IT"/>
              </w:rPr>
              <w:t xml:space="preserve"> </w:t>
            </w:r>
            <w:r w:rsidRPr="0030662A">
              <w:rPr>
                <w:sz w:val="20"/>
                <w:lang w:val="it-IT"/>
              </w:rPr>
              <w:t>di</w:t>
            </w:r>
            <w:r w:rsidRPr="0030662A">
              <w:rPr>
                <w:spacing w:val="-8"/>
                <w:sz w:val="20"/>
                <w:lang w:val="it-IT"/>
              </w:rPr>
              <w:t xml:space="preserve"> </w:t>
            </w:r>
            <w:r w:rsidRPr="0030662A">
              <w:rPr>
                <w:sz w:val="20"/>
                <w:lang w:val="it-IT"/>
              </w:rPr>
              <w:t>unità</w:t>
            </w:r>
            <w:r w:rsidRPr="0030662A">
              <w:rPr>
                <w:spacing w:val="-43"/>
                <w:sz w:val="20"/>
                <w:lang w:val="it-IT"/>
              </w:rPr>
              <w:t xml:space="preserve"> </w:t>
            </w:r>
            <w:r w:rsidRPr="0030662A">
              <w:rPr>
                <w:sz w:val="20"/>
                <w:lang w:val="it-IT"/>
              </w:rPr>
              <w:t>lavorative</w:t>
            </w:r>
            <w:r w:rsidRPr="0030662A">
              <w:rPr>
                <w:spacing w:val="-5"/>
                <w:sz w:val="20"/>
                <w:lang w:val="it-IT"/>
              </w:rPr>
              <w:t xml:space="preserve"> </w:t>
            </w:r>
            <w:r w:rsidRPr="0030662A">
              <w:rPr>
                <w:sz w:val="20"/>
                <w:lang w:val="it-IT"/>
              </w:rPr>
              <w:t>con</w:t>
            </w:r>
            <w:r w:rsidRPr="0030662A">
              <w:rPr>
                <w:spacing w:val="-2"/>
                <w:sz w:val="20"/>
                <w:lang w:val="it-IT"/>
              </w:rPr>
              <w:t xml:space="preserve"> </w:t>
            </w:r>
            <w:r w:rsidRPr="0030662A">
              <w:rPr>
                <w:sz w:val="20"/>
                <w:lang w:val="it-IT"/>
              </w:rPr>
              <w:t>età</w:t>
            </w:r>
            <w:r w:rsidRPr="0030662A">
              <w:rPr>
                <w:spacing w:val="-3"/>
                <w:sz w:val="20"/>
                <w:lang w:val="it-IT"/>
              </w:rPr>
              <w:t xml:space="preserve"> </w:t>
            </w:r>
            <w:r w:rsidRPr="0030662A">
              <w:rPr>
                <w:sz w:val="20"/>
                <w:lang w:val="it-IT"/>
              </w:rPr>
              <w:t>inferiore</w:t>
            </w:r>
            <w:r w:rsidRPr="0030662A">
              <w:rPr>
                <w:spacing w:val="-1"/>
                <w:sz w:val="20"/>
                <w:lang w:val="it-IT"/>
              </w:rPr>
              <w:t xml:space="preserve"> </w:t>
            </w:r>
            <w:r w:rsidRPr="0030662A">
              <w:rPr>
                <w:sz w:val="20"/>
                <w:lang w:val="it-IT"/>
              </w:rPr>
              <w:t>o</w:t>
            </w:r>
            <w:r w:rsidRPr="0030662A">
              <w:rPr>
                <w:spacing w:val="-1"/>
                <w:sz w:val="20"/>
                <w:lang w:val="it-IT"/>
              </w:rPr>
              <w:t xml:space="preserve"> </w:t>
            </w:r>
            <w:r w:rsidRPr="0030662A">
              <w:rPr>
                <w:sz w:val="20"/>
                <w:lang w:val="it-IT"/>
              </w:rPr>
              <w:t>uguale</w:t>
            </w:r>
            <w:r w:rsidRPr="0030662A">
              <w:rPr>
                <w:spacing w:val="-4"/>
                <w:sz w:val="20"/>
                <w:lang w:val="it-IT"/>
              </w:rPr>
              <w:t xml:space="preserve"> </w:t>
            </w:r>
            <w:r w:rsidRPr="0030662A">
              <w:rPr>
                <w:sz w:val="20"/>
                <w:lang w:val="it-IT"/>
              </w:rPr>
              <w:t>ad</w:t>
            </w:r>
            <w:r w:rsidRPr="0030662A">
              <w:rPr>
                <w:spacing w:val="-2"/>
                <w:sz w:val="20"/>
                <w:lang w:val="it-IT"/>
              </w:rPr>
              <w:t xml:space="preserve"> </w:t>
            </w:r>
            <w:r w:rsidRPr="0030662A">
              <w:rPr>
                <w:sz w:val="20"/>
                <w:lang w:val="it-IT"/>
              </w:rPr>
              <w:t>anni</w:t>
            </w:r>
            <w:r w:rsidRPr="0030662A">
              <w:rPr>
                <w:spacing w:val="-3"/>
                <w:sz w:val="20"/>
                <w:lang w:val="it-IT"/>
              </w:rPr>
              <w:t xml:space="preserve"> </w:t>
            </w:r>
            <w:r w:rsidRPr="0030662A">
              <w:rPr>
                <w:sz w:val="20"/>
                <w:lang w:val="it-IT"/>
              </w:rPr>
              <w:t>40</w:t>
            </w:r>
            <w:r w:rsidRPr="0030662A">
              <w:rPr>
                <w:spacing w:val="-2"/>
                <w:sz w:val="20"/>
                <w:lang w:val="it-IT"/>
              </w:rPr>
              <w:t xml:space="preserve"> </w:t>
            </w:r>
            <w:r w:rsidRPr="0030662A">
              <w:rPr>
                <w:sz w:val="20"/>
                <w:lang w:val="it-IT"/>
              </w:rPr>
              <w:t>e</w:t>
            </w:r>
            <w:r w:rsidRPr="0030662A">
              <w:rPr>
                <w:spacing w:val="-4"/>
                <w:sz w:val="20"/>
                <w:lang w:val="it-IT"/>
              </w:rPr>
              <w:t xml:space="preserve"> </w:t>
            </w:r>
            <w:r w:rsidRPr="0030662A">
              <w:rPr>
                <w:sz w:val="20"/>
                <w:lang w:val="it-IT"/>
              </w:rPr>
              <w:t>la</w:t>
            </w:r>
            <w:r w:rsidRPr="0030662A">
              <w:rPr>
                <w:spacing w:val="-2"/>
                <w:sz w:val="20"/>
                <w:lang w:val="it-IT"/>
              </w:rPr>
              <w:t xml:space="preserve"> </w:t>
            </w:r>
            <w:r w:rsidRPr="0030662A">
              <w:rPr>
                <w:sz w:val="20"/>
                <w:lang w:val="it-IT"/>
              </w:rPr>
              <w:t>forza</w:t>
            </w:r>
            <w:r w:rsidRPr="0030662A">
              <w:rPr>
                <w:spacing w:val="-2"/>
                <w:sz w:val="20"/>
                <w:lang w:val="it-IT"/>
              </w:rPr>
              <w:t xml:space="preserve"> </w:t>
            </w:r>
            <w:r w:rsidRPr="0030662A">
              <w:rPr>
                <w:sz w:val="20"/>
                <w:lang w:val="it-IT"/>
              </w:rPr>
              <w:t>lavoro</w:t>
            </w:r>
            <w:r w:rsidRPr="0030662A">
              <w:rPr>
                <w:spacing w:val="-42"/>
                <w:sz w:val="20"/>
                <w:lang w:val="it-IT"/>
              </w:rPr>
              <w:t xml:space="preserve"> </w:t>
            </w:r>
            <w:r w:rsidRPr="0030662A">
              <w:rPr>
                <w:sz w:val="20"/>
                <w:lang w:val="it-IT"/>
              </w:rPr>
              <w:t>totale</w:t>
            </w:r>
            <w:r w:rsidRPr="0030662A">
              <w:rPr>
                <w:spacing w:val="13"/>
                <w:sz w:val="20"/>
                <w:lang w:val="it-IT"/>
              </w:rPr>
              <w:t xml:space="preserve"> </w:t>
            </w:r>
            <w:r w:rsidRPr="0030662A">
              <w:rPr>
                <w:sz w:val="20"/>
                <w:lang w:val="it-IT"/>
              </w:rPr>
              <w:t>dovrà</w:t>
            </w:r>
            <w:r w:rsidRPr="0030662A">
              <w:rPr>
                <w:spacing w:val="15"/>
                <w:sz w:val="20"/>
                <w:lang w:val="it-IT"/>
              </w:rPr>
              <w:t xml:space="preserve"> </w:t>
            </w:r>
            <w:r w:rsidRPr="0030662A">
              <w:rPr>
                <w:sz w:val="20"/>
                <w:lang w:val="it-IT"/>
              </w:rPr>
              <w:t>essere</w:t>
            </w:r>
            <w:r w:rsidRPr="0030662A">
              <w:rPr>
                <w:spacing w:val="13"/>
                <w:sz w:val="20"/>
                <w:lang w:val="it-IT"/>
              </w:rPr>
              <w:t xml:space="preserve"> </w:t>
            </w:r>
            <w:r w:rsidRPr="0030662A">
              <w:rPr>
                <w:sz w:val="20"/>
                <w:lang w:val="it-IT"/>
              </w:rPr>
              <w:t>superiore</w:t>
            </w:r>
            <w:r w:rsidRPr="0030662A">
              <w:rPr>
                <w:spacing w:val="14"/>
                <w:sz w:val="20"/>
                <w:lang w:val="it-IT"/>
              </w:rPr>
              <w:t xml:space="preserve"> </w:t>
            </w:r>
            <w:r w:rsidRPr="0030662A">
              <w:rPr>
                <w:sz w:val="20"/>
                <w:lang w:val="it-IT"/>
              </w:rPr>
              <w:t>al</w:t>
            </w:r>
            <w:r w:rsidRPr="0030662A">
              <w:rPr>
                <w:spacing w:val="15"/>
                <w:sz w:val="20"/>
                <w:lang w:val="it-IT"/>
              </w:rPr>
              <w:t xml:space="preserve"> </w:t>
            </w:r>
            <w:r w:rsidRPr="0030662A">
              <w:rPr>
                <w:sz w:val="20"/>
                <w:lang w:val="it-IT"/>
              </w:rPr>
              <w:t>50%</w:t>
            </w:r>
            <w:r w:rsidRPr="0030662A">
              <w:rPr>
                <w:spacing w:val="12"/>
                <w:sz w:val="20"/>
                <w:lang w:val="it-IT"/>
              </w:rPr>
              <w:t xml:space="preserve"> </w:t>
            </w:r>
            <w:r w:rsidRPr="0030662A">
              <w:rPr>
                <w:sz w:val="20"/>
                <w:lang w:val="it-IT"/>
              </w:rPr>
              <w:t>per</w:t>
            </w:r>
            <w:r w:rsidRPr="0030662A">
              <w:rPr>
                <w:spacing w:val="19"/>
                <w:sz w:val="20"/>
                <w:lang w:val="it-IT"/>
              </w:rPr>
              <w:t xml:space="preserve"> </w:t>
            </w:r>
            <w:r w:rsidRPr="0030662A">
              <w:rPr>
                <w:sz w:val="20"/>
                <w:lang w:val="it-IT"/>
              </w:rPr>
              <w:t>il</w:t>
            </w:r>
            <w:r w:rsidRPr="0030662A">
              <w:rPr>
                <w:spacing w:val="13"/>
                <w:sz w:val="20"/>
                <w:lang w:val="it-IT"/>
              </w:rPr>
              <w:t xml:space="preserve"> </w:t>
            </w:r>
            <w:r w:rsidRPr="0030662A">
              <w:rPr>
                <w:sz w:val="20"/>
                <w:lang w:val="it-IT"/>
              </w:rPr>
              <w:t>conseguimento</w:t>
            </w:r>
            <w:r w:rsidRPr="0030662A">
              <w:rPr>
                <w:spacing w:val="18"/>
                <w:sz w:val="20"/>
                <w:lang w:val="it-IT"/>
              </w:rPr>
              <w:t xml:space="preserve"> </w:t>
            </w:r>
            <w:r w:rsidRPr="0030662A">
              <w:rPr>
                <w:sz w:val="20"/>
                <w:lang w:val="it-IT"/>
              </w:rPr>
              <w:t>del</w:t>
            </w:r>
          </w:p>
          <w:p w14:paraId="17E1CD5E" w14:textId="77777777" w:rsidR="00F87B2B" w:rsidRPr="0030662A" w:rsidRDefault="00F87B2B" w:rsidP="001909E6">
            <w:pPr>
              <w:pStyle w:val="TableParagraph"/>
              <w:spacing w:line="243" w:lineRule="exact"/>
              <w:ind w:left="108"/>
              <w:jc w:val="both"/>
              <w:rPr>
                <w:sz w:val="20"/>
                <w:lang w:val="it-IT"/>
              </w:rPr>
            </w:pPr>
            <w:r w:rsidRPr="0030662A">
              <w:rPr>
                <w:sz w:val="20"/>
                <w:lang w:val="it-IT"/>
              </w:rPr>
              <w:t>valore</w:t>
            </w:r>
            <w:r w:rsidRPr="0030662A">
              <w:rPr>
                <w:spacing w:val="-3"/>
                <w:sz w:val="20"/>
                <w:lang w:val="it-IT"/>
              </w:rPr>
              <w:t xml:space="preserve"> </w:t>
            </w:r>
            <w:r w:rsidRPr="0030662A">
              <w:rPr>
                <w:sz w:val="20"/>
                <w:lang w:val="it-IT"/>
              </w:rPr>
              <w:t>pari</w:t>
            </w:r>
            <w:r w:rsidRPr="0030662A">
              <w:rPr>
                <w:spacing w:val="-1"/>
                <w:sz w:val="20"/>
                <w:lang w:val="it-IT"/>
              </w:rPr>
              <w:t xml:space="preserve"> </w:t>
            </w:r>
            <w:r w:rsidRPr="0030662A">
              <w:rPr>
                <w:sz w:val="20"/>
                <w:lang w:val="it-IT"/>
              </w:rPr>
              <w:t>ad</w:t>
            </w:r>
            <w:r w:rsidRPr="0030662A">
              <w:rPr>
                <w:spacing w:val="-1"/>
                <w:sz w:val="20"/>
                <w:lang w:val="it-IT"/>
              </w:rPr>
              <w:t xml:space="preserve"> </w:t>
            </w:r>
            <w:r w:rsidRPr="0030662A">
              <w:rPr>
                <w:sz w:val="20"/>
                <w:lang w:val="it-IT"/>
              </w:rPr>
              <w:t>1</w:t>
            </w:r>
            <w:r w:rsidRPr="0030662A">
              <w:rPr>
                <w:spacing w:val="-1"/>
                <w:sz w:val="20"/>
                <w:lang w:val="it-IT"/>
              </w:rPr>
              <w:t xml:space="preserve"> </w:t>
            </w:r>
            <w:r w:rsidRPr="0030662A">
              <w:rPr>
                <w:sz w:val="20"/>
                <w:lang w:val="it-IT"/>
              </w:rPr>
              <w:t>del</w:t>
            </w:r>
            <w:r w:rsidRPr="0030662A">
              <w:rPr>
                <w:spacing w:val="-1"/>
                <w:sz w:val="20"/>
                <w:lang w:val="it-IT"/>
              </w:rPr>
              <w:t xml:space="preserve"> </w:t>
            </w:r>
            <w:r w:rsidRPr="0030662A">
              <w:rPr>
                <w:sz w:val="20"/>
                <w:lang w:val="it-IT"/>
              </w:rPr>
              <w:t>coefficiente</w:t>
            </w:r>
            <w:r w:rsidRPr="0030662A">
              <w:rPr>
                <w:spacing w:val="-3"/>
                <w:sz w:val="20"/>
                <w:lang w:val="it-IT"/>
              </w:rPr>
              <w:t xml:space="preserve"> </w:t>
            </w:r>
            <w:r w:rsidRPr="0030662A">
              <w:rPr>
                <w:sz w:val="20"/>
                <w:lang w:val="it-IT"/>
              </w:rPr>
              <w:t>C</w:t>
            </w:r>
          </w:p>
        </w:tc>
      </w:tr>
      <w:tr w:rsidR="00F87B2B" w:rsidRPr="0030662A" w14:paraId="4396F8FD" w14:textId="77777777" w:rsidTr="62B71A06">
        <w:trPr>
          <w:trHeight w:val="282"/>
          <w:jc w:val="center"/>
        </w:trPr>
        <w:tc>
          <w:tcPr>
            <w:tcW w:w="9630" w:type="dxa"/>
            <w:gridSpan w:val="3"/>
          </w:tcPr>
          <w:p w14:paraId="5652DA8B" w14:textId="77777777" w:rsidR="00F87B2B" w:rsidRPr="0030662A" w:rsidRDefault="419B6AB0" w:rsidP="62B71A06">
            <w:pPr>
              <w:pStyle w:val="TableParagraph"/>
              <w:spacing w:before="3"/>
              <w:ind w:left="110"/>
              <w:jc w:val="center"/>
              <w:rPr>
                <w:b/>
                <w:bCs/>
                <w:i/>
                <w:iCs/>
                <w:sz w:val="20"/>
                <w:szCs w:val="20"/>
              </w:rPr>
            </w:pPr>
            <w:r w:rsidRPr="0030662A">
              <w:rPr>
                <w:b/>
                <w:bCs/>
                <w:i/>
                <w:iCs/>
                <w:sz w:val="20"/>
                <w:szCs w:val="20"/>
              </w:rPr>
              <w:t>CRITERI</w:t>
            </w:r>
            <w:r w:rsidRPr="0030662A">
              <w:rPr>
                <w:b/>
                <w:bCs/>
                <w:i/>
                <w:iCs/>
                <w:spacing w:val="-5"/>
                <w:sz w:val="20"/>
                <w:szCs w:val="20"/>
              </w:rPr>
              <w:t xml:space="preserve"> </w:t>
            </w:r>
            <w:r w:rsidRPr="0030662A">
              <w:rPr>
                <w:b/>
                <w:bCs/>
                <w:i/>
                <w:iCs/>
                <w:sz w:val="20"/>
                <w:szCs w:val="20"/>
              </w:rPr>
              <w:t>SPECIFICI</w:t>
            </w:r>
            <w:r w:rsidRPr="0030662A">
              <w:rPr>
                <w:b/>
                <w:bCs/>
                <w:i/>
                <w:iCs/>
                <w:spacing w:val="-2"/>
                <w:sz w:val="20"/>
                <w:szCs w:val="20"/>
              </w:rPr>
              <w:t xml:space="preserve"> </w:t>
            </w:r>
            <w:r w:rsidRPr="0030662A">
              <w:rPr>
                <w:b/>
                <w:bCs/>
                <w:i/>
                <w:iCs/>
                <w:sz w:val="20"/>
                <w:szCs w:val="20"/>
              </w:rPr>
              <w:t>DEL</w:t>
            </w:r>
            <w:r w:rsidRPr="0030662A">
              <w:rPr>
                <w:b/>
                <w:bCs/>
                <w:i/>
                <w:iCs/>
                <w:spacing w:val="-4"/>
                <w:sz w:val="20"/>
                <w:szCs w:val="20"/>
              </w:rPr>
              <w:t xml:space="preserve"> </w:t>
            </w:r>
            <w:r w:rsidRPr="0030662A">
              <w:rPr>
                <w:b/>
                <w:bCs/>
                <w:i/>
                <w:iCs/>
                <w:sz w:val="20"/>
                <w:szCs w:val="20"/>
              </w:rPr>
              <w:t>RICHIEDENTE</w:t>
            </w:r>
          </w:p>
        </w:tc>
      </w:tr>
      <w:tr w:rsidR="00F87B2B" w:rsidRPr="0030662A" w14:paraId="18A8C8D8" w14:textId="77777777" w:rsidTr="62B71A06">
        <w:trPr>
          <w:trHeight w:val="1403"/>
          <w:jc w:val="center"/>
        </w:trPr>
        <w:tc>
          <w:tcPr>
            <w:tcW w:w="862" w:type="dxa"/>
          </w:tcPr>
          <w:p w14:paraId="7EBAC22F" w14:textId="14E0028D" w:rsidR="62B71A06" w:rsidRPr="0030662A" w:rsidRDefault="62B71A06" w:rsidP="62B71A06">
            <w:pPr>
              <w:pStyle w:val="TableParagraph"/>
              <w:spacing w:before="3" w:line="259" w:lineRule="auto"/>
              <w:ind w:left="248" w:right="237"/>
              <w:jc w:val="center"/>
              <w:rPr>
                <w:sz w:val="20"/>
                <w:szCs w:val="20"/>
              </w:rPr>
            </w:pPr>
            <w:r w:rsidRPr="0030662A">
              <w:rPr>
                <w:sz w:val="20"/>
                <w:szCs w:val="20"/>
                <w:lang w:val="it-IT"/>
              </w:rPr>
              <w:t>SR1</w:t>
            </w:r>
          </w:p>
        </w:tc>
        <w:tc>
          <w:tcPr>
            <w:tcW w:w="3389" w:type="dxa"/>
          </w:tcPr>
          <w:p w14:paraId="667B3B23" w14:textId="5B215C4E" w:rsidR="62B71A06" w:rsidRPr="008C5BC8" w:rsidRDefault="62B71A06" w:rsidP="62B71A06">
            <w:pPr>
              <w:pStyle w:val="TableParagraph"/>
              <w:spacing w:before="3" w:line="276" w:lineRule="auto"/>
              <w:ind w:left="108" w:right="96"/>
              <w:jc w:val="both"/>
              <w:rPr>
                <w:sz w:val="20"/>
                <w:szCs w:val="20"/>
                <w:lang w:val="it-IT"/>
              </w:rPr>
            </w:pPr>
            <w:r w:rsidRPr="0030662A">
              <w:rPr>
                <w:sz w:val="20"/>
                <w:szCs w:val="20"/>
                <w:lang w:val="it-IT"/>
              </w:rPr>
              <w:t xml:space="preserve">Il richiedente è una Micro, Piccola e Media Impresa (PMI) </w:t>
            </w:r>
          </w:p>
        </w:tc>
        <w:tc>
          <w:tcPr>
            <w:tcW w:w="5379" w:type="dxa"/>
          </w:tcPr>
          <w:p w14:paraId="2A3A5355" w14:textId="3267CC94" w:rsidR="62B71A06" w:rsidRPr="008C5BC8" w:rsidRDefault="62B71A06" w:rsidP="62B71A06">
            <w:pPr>
              <w:pStyle w:val="TableParagraph"/>
              <w:spacing w:before="3" w:line="276" w:lineRule="auto"/>
              <w:ind w:left="108" w:right="96"/>
              <w:jc w:val="both"/>
              <w:rPr>
                <w:sz w:val="20"/>
                <w:szCs w:val="20"/>
                <w:lang w:val="it-IT"/>
              </w:rPr>
            </w:pPr>
            <w:r w:rsidRPr="0030662A">
              <w:rPr>
                <w:sz w:val="20"/>
                <w:szCs w:val="20"/>
                <w:lang w:val="it-IT"/>
              </w:rPr>
              <w:t>I dettagli sui parametri di riferimento delle PMI sono contenuti nella Raccomandazione dell’Unione Europa n. 2003/361/CE, recepita in Italia con il Decreto Ministeriale 18 aprile 2005. Il criterio mira a favorire le imprese aventi parametri di forza lavoro e consistenza dei bilanci più piccoli</w:t>
            </w:r>
          </w:p>
        </w:tc>
      </w:tr>
      <w:tr w:rsidR="00F87B2B" w:rsidRPr="0030662A" w14:paraId="2178E309" w14:textId="77777777" w:rsidTr="62B71A06">
        <w:trPr>
          <w:trHeight w:val="844"/>
          <w:jc w:val="center"/>
        </w:trPr>
        <w:tc>
          <w:tcPr>
            <w:tcW w:w="862" w:type="dxa"/>
          </w:tcPr>
          <w:p w14:paraId="291164E5" w14:textId="4F819DAD" w:rsidR="62B71A06" w:rsidRPr="0030662A" w:rsidRDefault="62B71A06" w:rsidP="62B71A06">
            <w:pPr>
              <w:pStyle w:val="TableParagraph"/>
              <w:spacing w:before="3" w:line="259" w:lineRule="auto"/>
              <w:ind w:left="248" w:right="237"/>
              <w:jc w:val="center"/>
              <w:rPr>
                <w:sz w:val="20"/>
                <w:szCs w:val="20"/>
              </w:rPr>
            </w:pPr>
            <w:r w:rsidRPr="0030662A">
              <w:rPr>
                <w:sz w:val="20"/>
                <w:szCs w:val="20"/>
                <w:lang w:val="it-IT"/>
              </w:rPr>
              <w:lastRenderedPageBreak/>
              <w:t>SR2</w:t>
            </w:r>
          </w:p>
        </w:tc>
        <w:tc>
          <w:tcPr>
            <w:tcW w:w="3389" w:type="dxa"/>
          </w:tcPr>
          <w:p w14:paraId="4DE2ADFC" w14:textId="533E7A2F" w:rsidR="62B71A06" w:rsidRPr="008C5BC8" w:rsidRDefault="62B71A06" w:rsidP="62B71A06">
            <w:pPr>
              <w:pStyle w:val="TableParagraph"/>
              <w:spacing w:before="3" w:line="276" w:lineRule="auto"/>
              <w:ind w:left="108" w:right="96"/>
              <w:jc w:val="both"/>
              <w:rPr>
                <w:sz w:val="20"/>
                <w:szCs w:val="20"/>
                <w:lang w:val="it-IT"/>
              </w:rPr>
            </w:pPr>
            <w:r w:rsidRPr="0030662A">
              <w:rPr>
                <w:sz w:val="20"/>
                <w:szCs w:val="20"/>
                <w:lang w:val="it-IT"/>
              </w:rPr>
              <w:t>Il richiedente è in possesso della certificazione per la parità di genere in base alla prassi UNI/PdR125:2022</w:t>
            </w:r>
          </w:p>
        </w:tc>
        <w:tc>
          <w:tcPr>
            <w:tcW w:w="5379" w:type="dxa"/>
          </w:tcPr>
          <w:p w14:paraId="0539E5FB" w14:textId="02B9642E" w:rsidR="62B71A06" w:rsidRPr="008C5BC8" w:rsidRDefault="62B71A06" w:rsidP="62B71A06">
            <w:pPr>
              <w:pStyle w:val="TableParagraph"/>
              <w:spacing w:before="3" w:line="276" w:lineRule="auto"/>
              <w:ind w:left="108" w:right="96"/>
              <w:jc w:val="both"/>
              <w:rPr>
                <w:sz w:val="20"/>
                <w:szCs w:val="20"/>
                <w:lang w:val="it-IT"/>
              </w:rPr>
            </w:pPr>
            <w:r w:rsidRPr="0030662A">
              <w:rPr>
                <w:sz w:val="20"/>
                <w:szCs w:val="20"/>
                <w:lang w:val="it-IT"/>
              </w:rPr>
              <w:t>Riferimento alle linee guida sul sistema di gestione per la parità di genere previsto dall’UNI Ente Italiano di Normazione</w:t>
            </w:r>
          </w:p>
        </w:tc>
      </w:tr>
      <w:tr w:rsidR="00F87B2B" w:rsidRPr="0030662A" w14:paraId="66C9B795" w14:textId="77777777" w:rsidTr="62B71A06">
        <w:trPr>
          <w:trHeight w:val="1850"/>
          <w:jc w:val="center"/>
        </w:trPr>
        <w:tc>
          <w:tcPr>
            <w:tcW w:w="862" w:type="dxa"/>
          </w:tcPr>
          <w:p w14:paraId="7ECC50F4" w14:textId="199C205A" w:rsidR="62B71A06" w:rsidRPr="0030662A" w:rsidRDefault="62B71A06" w:rsidP="62B71A06">
            <w:pPr>
              <w:pStyle w:val="TableParagraph"/>
              <w:spacing w:before="3" w:line="259" w:lineRule="auto"/>
              <w:ind w:left="248" w:right="237"/>
              <w:jc w:val="center"/>
              <w:rPr>
                <w:sz w:val="20"/>
                <w:szCs w:val="20"/>
              </w:rPr>
            </w:pPr>
            <w:r w:rsidRPr="0030662A">
              <w:rPr>
                <w:sz w:val="20"/>
                <w:szCs w:val="20"/>
                <w:lang w:val="it-IT"/>
              </w:rPr>
              <w:t>SR3</w:t>
            </w:r>
          </w:p>
        </w:tc>
        <w:tc>
          <w:tcPr>
            <w:tcW w:w="3389" w:type="dxa"/>
          </w:tcPr>
          <w:p w14:paraId="142F7908" w14:textId="688F939B" w:rsidR="62B71A06" w:rsidRPr="008C5BC8" w:rsidRDefault="62B71A06" w:rsidP="62B71A06">
            <w:pPr>
              <w:pStyle w:val="TableParagraph"/>
              <w:spacing w:before="3" w:line="276" w:lineRule="auto"/>
              <w:ind w:left="108" w:right="96"/>
              <w:jc w:val="both"/>
              <w:rPr>
                <w:sz w:val="20"/>
                <w:szCs w:val="20"/>
                <w:lang w:val="it-IT"/>
              </w:rPr>
            </w:pPr>
            <w:r w:rsidRPr="0030662A">
              <w:rPr>
                <w:sz w:val="20"/>
                <w:szCs w:val="20"/>
                <w:lang w:val="it-IT"/>
              </w:rPr>
              <w:t xml:space="preserve">Esperienza del richiedente nel campo dell’inclusione sociale </w:t>
            </w:r>
          </w:p>
        </w:tc>
        <w:tc>
          <w:tcPr>
            <w:tcW w:w="5379" w:type="dxa"/>
          </w:tcPr>
          <w:p w14:paraId="599F76F2" w14:textId="707DCF9A" w:rsidR="62B71A06" w:rsidRPr="00A00628" w:rsidRDefault="62B71A06" w:rsidP="62B71A06">
            <w:pPr>
              <w:pStyle w:val="TableParagraph"/>
              <w:spacing w:before="3" w:line="276" w:lineRule="auto"/>
              <w:ind w:left="108" w:right="96"/>
              <w:jc w:val="both"/>
              <w:rPr>
                <w:sz w:val="20"/>
                <w:szCs w:val="20"/>
                <w:lang w:val="it-IT"/>
              </w:rPr>
            </w:pPr>
            <w:r w:rsidRPr="0030662A">
              <w:rPr>
                <w:sz w:val="20"/>
                <w:szCs w:val="20"/>
                <w:lang w:val="it-IT"/>
              </w:rPr>
              <w:t>Dovrà essere valutato se il richiedente ha partecipato a corsi di formazione ovvero ha lavorato nel campo del sociale, anche in maniera volontaria, ovvero ha avviato processi di inclusione sociale Nel caso di imprese tale requisito per essere valutato con coefficiente C pari ad uno, può essere posseduto dal rappresentante legale, amministratore unico ovvero da uno dei componenti dell’organo decisionale.</w:t>
            </w:r>
          </w:p>
        </w:tc>
      </w:tr>
      <w:tr w:rsidR="00F87B2B" w:rsidRPr="0030662A" w14:paraId="1E020A28" w14:textId="77777777" w:rsidTr="62B71A06">
        <w:trPr>
          <w:trHeight w:val="2246"/>
          <w:jc w:val="center"/>
        </w:trPr>
        <w:tc>
          <w:tcPr>
            <w:tcW w:w="862" w:type="dxa"/>
          </w:tcPr>
          <w:p w14:paraId="35BA664B" w14:textId="1DCD4C92" w:rsidR="62B71A06" w:rsidRPr="0030662A" w:rsidRDefault="62B71A06" w:rsidP="62B71A06">
            <w:pPr>
              <w:pStyle w:val="TableParagraph"/>
              <w:spacing w:before="3" w:line="259" w:lineRule="auto"/>
              <w:ind w:left="248" w:right="237"/>
              <w:jc w:val="center"/>
              <w:rPr>
                <w:sz w:val="20"/>
                <w:szCs w:val="20"/>
              </w:rPr>
            </w:pPr>
            <w:r w:rsidRPr="0030662A">
              <w:rPr>
                <w:sz w:val="20"/>
                <w:szCs w:val="20"/>
                <w:lang w:val="it-IT"/>
              </w:rPr>
              <w:t>SR4</w:t>
            </w:r>
          </w:p>
        </w:tc>
        <w:tc>
          <w:tcPr>
            <w:tcW w:w="3389" w:type="dxa"/>
          </w:tcPr>
          <w:p w14:paraId="71EF970D" w14:textId="11904861" w:rsidR="62B71A06" w:rsidRPr="008C5BC8" w:rsidRDefault="62B71A06" w:rsidP="62B71A06">
            <w:pPr>
              <w:pStyle w:val="TableParagraph"/>
              <w:spacing w:before="3" w:line="276" w:lineRule="auto"/>
              <w:ind w:left="108" w:right="96"/>
              <w:jc w:val="both"/>
              <w:rPr>
                <w:sz w:val="20"/>
                <w:szCs w:val="20"/>
                <w:lang w:val="it-IT"/>
              </w:rPr>
            </w:pPr>
            <w:r w:rsidRPr="0030662A">
              <w:rPr>
                <w:sz w:val="20"/>
                <w:szCs w:val="20"/>
                <w:lang w:val="it-IT"/>
              </w:rPr>
              <w:t xml:space="preserve">Numero di dipendenti presenti in azienda con disabilità </w:t>
            </w:r>
          </w:p>
        </w:tc>
        <w:tc>
          <w:tcPr>
            <w:tcW w:w="5379" w:type="dxa"/>
          </w:tcPr>
          <w:p w14:paraId="18F66B54" w14:textId="510982A8" w:rsidR="62B71A06" w:rsidRPr="00A00628" w:rsidRDefault="62B71A06" w:rsidP="62B71A06">
            <w:pPr>
              <w:pStyle w:val="TableParagraph"/>
              <w:spacing w:before="3" w:line="276" w:lineRule="auto"/>
              <w:ind w:left="108" w:right="96"/>
              <w:jc w:val="both"/>
              <w:rPr>
                <w:sz w:val="20"/>
                <w:szCs w:val="20"/>
                <w:lang w:val="it-IT"/>
              </w:rPr>
            </w:pPr>
            <w:r w:rsidRPr="0030662A">
              <w:rPr>
                <w:sz w:val="20"/>
                <w:szCs w:val="20"/>
                <w:lang w:val="it-IT"/>
              </w:rPr>
              <w:t>Il parametro deve essere sempre calcolato in termini di ULA assegnando il valore zero al coefficiente C nel caso di ULA per i dipendenti con disabilità pari a zero e valore del coefficiente C pari ad 1 nel caso di ULA per i dipendenti con disabilità pari a valore massimo. Il criterio viene valutato attraverso una distribuzione a gradini declinata dall’Organismo attuatore. Ad esempio C=0 ULA=0; C=0,25 0&lt;ULA&lt;1; C=0,50 1&lt;ULA&lt;2; C=0,75 2&lt;ULA&lt;3; C=1 ULA&gt;3</w:t>
            </w:r>
          </w:p>
        </w:tc>
      </w:tr>
      <w:tr w:rsidR="00F87B2B" w:rsidRPr="0030662A" w14:paraId="46C39D09" w14:textId="77777777" w:rsidTr="62B71A06">
        <w:trPr>
          <w:trHeight w:val="841"/>
          <w:jc w:val="center"/>
        </w:trPr>
        <w:tc>
          <w:tcPr>
            <w:tcW w:w="862" w:type="dxa"/>
          </w:tcPr>
          <w:p w14:paraId="60CA4C94" w14:textId="34DDF9AC" w:rsidR="62B71A06" w:rsidRPr="0030662A" w:rsidRDefault="62B71A06" w:rsidP="62B71A06">
            <w:pPr>
              <w:pStyle w:val="TableParagraph"/>
              <w:spacing w:before="3" w:line="259" w:lineRule="auto"/>
              <w:ind w:left="248" w:right="237"/>
              <w:jc w:val="center"/>
              <w:rPr>
                <w:sz w:val="20"/>
                <w:szCs w:val="20"/>
              </w:rPr>
            </w:pPr>
            <w:r w:rsidRPr="0030662A">
              <w:rPr>
                <w:sz w:val="20"/>
                <w:szCs w:val="20"/>
                <w:lang w:val="it-IT"/>
              </w:rPr>
              <w:t>SR5</w:t>
            </w:r>
          </w:p>
        </w:tc>
        <w:tc>
          <w:tcPr>
            <w:tcW w:w="3389" w:type="dxa"/>
          </w:tcPr>
          <w:p w14:paraId="259ED87C" w14:textId="26124BFE" w:rsidR="62B71A06" w:rsidRPr="008C5BC8" w:rsidRDefault="62B71A06" w:rsidP="62B71A06">
            <w:pPr>
              <w:pStyle w:val="TableParagraph"/>
              <w:spacing w:before="3" w:line="276" w:lineRule="auto"/>
              <w:ind w:left="108" w:right="96"/>
              <w:jc w:val="both"/>
              <w:rPr>
                <w:sz w:val="20"/>
                <w:szCs w:val="20"/>
                <w:lang w:val="it-IT"/>
              </w:rPr>
            </w:pPr>
            <w:r w:rsidRPr="0030662A">
              <w:rPr>
                <w:sz w:val="20"/>
                <w:szCs w:val="20"/>
                <w:lang w:val="it-IT"/>
              </w:rPr>
              <w:t xml:space="preserve">Numero di soggetti partecipanti all’iniziativa in partenariato </w:t>
            </w:r>
          </w:p>
        </w:tc>
        <w:tc>
          <w:tcPr>
            <w:tcW w:w="5379" w:type="dxa"/>
          </w:tcPr>
          <w:p w14:paraId="1EF8E9A2" w14:textId="26645F82" w:rsidR="62B71A06" w:rsidRPr="0030662A" w:rsidRDefault="62B71A06" w:rsidP="62B71A06">
            <w:pPr>
              <w:pStyle w:val="TableParagraph"/>
              <w:spacing w:before="3" w:line="276" w:lineRule="auto"/>
              <w:ind w:left="108" w:right="96"/>
              <w:jc w:val="both"/>
              <w:rPr>
                <w:sz w:val="20"/>
                <w:szCs w:val="20"/>
              </w:rPr>
            </w:pPr>
            <w:r w:rsidRPr="0030662A">
              <w:rPr>
                <w:sz w:val="20"/>
                <w:szCs w:val="20"/>
                <w:lang w:val="it-IT"/>
              </w:rPr>
              <w:t>Il criterio viene valutato attraverso una distribuzione a gradini declinata dall’Organismo attuatore. Ad esempio C=0 R5=1; C=0,25 1&lt;R5&lt;2; C=0,50 2&lt;R5&lt;3; C=0,75 3&lt;R5&lt;4; C=1 R5&gt;4</w:t>
            </w:r>
          </w:p>
        </w:tc>
      </w:tr>
      <w:tr w:rsidR="00F87B2B" w:rsidRPr="0030662A" w14:paraId="06820508" w14:textId="77777777" w:rsidTr="62B71A06">
        <w:trPr>
          <w:trHeight w:val="561"/>
          <w:jc w:val="center"/>
        </w:trPr>
        <w:tc>
          <w:tcPr>
            <w:tcW w:w="862" w:type="dxa"/>
          </w:tcPr>
          <w:p w14:paraId="596C4B78" w14:textId="77777777" w:rsidR="00F87B2B" w:rsidRPr="0030662A" w:rsidRDefault="00F87B2B" w:rsidP="001909E6">
            <w:pPr>
              <w:pStyle w:val="TableParagraph"/>
              <w:spacing w:line="243" w:lineRule="exact"/>
              <w:ind w:left="248" w:right="238"/>
              <w:jc w:val="center"/>
              <w:rPr>
                <w:sz w:val="20"/>
              </w:rPr>
            </w:pPr>
            <w:r w:rsidRPr="0030662A">
              <w:rPr>
                <w:sz w:val="20"/>
              </w:rPr>
              <w:t>SR6</w:t>
            </w:r>
          </w:p>
        </w:tc>
        <w:tc>
          <w:tcPr>
            <w:tcW w:w="3389" w:type="dxa"/>
          </w:tcPr>
          <w:p w14:paraId="2AE9AEBE" w14:textId="24BE0738" w:rsidR="00F87B2B" w:rsidRPr="0030662A" w:rsidRDefault="20F26F7D" w:rsidP="62B71A06">
            <w:pPr>
              <w:pStyle w:val="TableParagraph"/>
              <w:spacing w:before="3" w:line="276" w:lineRule="auto"/>
              <w:ind w:left="108" w:right="96"/>
              <w:jc w:val="both"/>
              <w:rPr>
                <w:sz w:val="20"/>
                <w:szCs w:val="20"/>
                <w:lang w:val="it-IT"/>
              </w:rPr>
            </w:pPr>
            <w:r w:rsidRPr="0030662A">
              <w:rPr>
                <w:sz w:val="20"/>
                <w:szCs w:val="20"/>
                <w:lang w:val="it-IT"/>
              </w:rPr>
              <w:t xml:space="preserve">Il richiedente aderisce ad una smart </w:t>
            </w:r>
            <w:proofErr w:type="spellStart"/>
            <w:r w:rsidRPr="0030662A">
              <w:rPr>
                <w:sz w:val="20"/>
                <w:szCs w:val="20"/>
                <w:lang w:val="it-IT"/>
              </w:rPr>
              <w:t>grid</w:t>
            </w:r>
            <w:proofErr w:type="spellEnd"/>
            <w:r w:rsidR="00CC6D02">
              <w:rPr>
                <w:rStyle w:val="Rimandonotaapidipagina"/>
                <w:sz w:val="20"/>
                <w:szCs w:val="20"/>
                <w:lang w:val="it-IT"/>
              </w:rPr>
              <w:footnoteReference w:id="1"/>
            </w:r>
            <w:r w:rsidRPr="0030662A">
              <w:rPr>
                <w:sz w:val="20"/>
                <w:szCs w:val="20"/>
                <w:lang w:val="it-IT"/>
              </w:rPr>
              <w:t xml:space="preserve">.  </w:t>
            </w:r>
          </w:p>
        </w:tc>
        <w:tc>
          <w:tcPr>
            <w:tcW w:w="5379" w:type="dxa"/>
          </w:tcPr>
          <w:p w14:paraId="22B14A74" w14:textId="7986D46D" w:rsidR="00F87B2B" w:rsidRPr="0030662A" w:rsidRDefault="20F26F7D" w:rsidP="00824D86">
            <w:pPr>
              <w:pStyle w:val="TableParagraph"/>
              <w:spacing w:before="3" w:line="276" w:lineRule="auto"/>
              <w:ind w:left="108" w:right="96"/>
              <w:jc w:val="both"/>
              <w:rPr>
                <w:sz w:val="20"/>
                <w:szCs w:val="20"/>
                <w:lang w:val="it-IT"/>
              </w:rPr>
            </w:pPr>
            <w:r w:rsidRPr="0030662A">
              <w:rPr>
                <w:sz w:val="20"/>
                <w:szCs w:val="20"/>
                <w:lang w:val="it-IT"/>
              </w:rPr>
              <w:t xml:space="preserve">Per ottenere il valore del coefficiente il richiedente deve far parte di una smart </w:t>
            </w:r>
            <w:proofErr w:type="spellStart"/>
            <w:r w:rsidRPr="0030662A">
              <w:rPr>
                <w:sz w:val="20"/>
                <w:szCs w:val="20"/>
                <w:lang w:val="it-IT"/>
              </w:rPr>
              <w:t>grid</w:t>
            </w:r>
            <w:proofErr w:type="spellEnd"/>
            <w:r w:rsidRPr="0030662A">
              <w:rPr>
                <w:sz w:val="20"/>
                <w:szCs w:val="20"/>
                <w:lang w:val="it-IT"/>
              </w:rPr>
              <w:t xml:space="preserve"> in qualità di utilizzatore di energia</w:t>
            </w:r>
            <w:r w:rsidR="00824D86">
              <w:rPr>
                <w:sz w:val="20"/>
                <w:szCs w:val="20"/>
                <w:lang w:val="it-IT"/>
              </w:rPr>
              <w:t xml:space="preserve"> </w:t>
            </w:r>
            <w:r w:rsidRPr="0030662A">
              <w:rPr>
                <w:sz w:val="20"/>
                <w:szCs w:val="20"/>
                <w:lang w:val="it-IT"/>
              </w:rPr>
              <w:t>prodotta da una comunità energetica</w:t>
            </w:r>
            <w:r w:rsidR="000946B6">
              <w:rPr>
                <w:rStyle w:val="Rimandonotaapidipagina"/>
                <w:sz w:val="20"/>
                <w:szCs w:val="20"/>
                <w:lang w:val="it-IT"/>
              </w:rPr>
              <w:footnoteReference w:id="2"/>
            </w:r>
          </w:p>
        </w:tc>
      </w:tr>
      <w:tr w:rsidR="00F87B2B" w:rsidRPr="0030662A" w14:paraId="044CF267" w14:textId="77777777" w:rsidTr="62B71A06">
        <w:trPr>
          <w:trHeight w:val="1965"/>
          <w:jc w:val="center"/>
        </w:trPr>
        <w:tc>
          <w:tcPr>
            <w:tcW w:w="862" w:type="dxa"/>
          </w:tcPr>
          <w:p w14:paraId="4507C2EC" w14:textId="77777777" w:rsidR="00F87B2B" w:rsidRPr="0030662A" w:rsidRDefault="00F87B2B" w:rsidP="001909E6">
            <w:pPr>
              <w:pStyle w:val="TableParagraph"/>
              <w:spacing w:before="1"/>
              <w:ind w:left="248" w:right="238"/>
              <w:jc w:val="center"/>
              <w:rPr>
                <w:sz w:val="20"/>
              </w:rPr>
            </w:pPr>
            <w:r w:rsidRPr="0030662A">
              <w:rPr>
                <w:sz w:val="20"/>
              </w:rPr>
              <w:t>SR7</w:t>
            </w:r>
          </w:p>
        </w:tc>
        <w:tc>
          <w:tcPr>
            <w:tcW w:w="3389" w:type="dxa"/>
          </w:tcPr>
          <w:p w14:paraId="4DC095FB" w14:textId="73BB446A" w:rsidR="00F87B2B" w:rsidRPr="0030662A" w:rsidRDefault="2102D603" w:rsidP="62B71A06">
            <w:pPr>
              <w:pStyle w:val="TableParagraph"/>
              <w:spacing w:before="3" w:line="276" w:lineRule="auto"/>
              <w:ind w:left="108" w:right="96"/>
              <w:jc w:val="both"/>
              <w:rPr>
                <w:sz w:val="20"/>
                <w:szCs w:val="20"/>
                <w:lang w:val="it-IT"/>
              </w:rPr>
            </w:pPr>
            <w:r w:rsidRPr="0030662A">
              <w:rPr>
                <w:sz w:val="20"/>
                <w:szCs w:val="20"/>
                <w:lang w:val="it-IT"/>
              </w:rPr>
              <w:t>Il richiedente è in possesso della certificazione di acquacoltura biologica e/o di acquacoltura sostenibile ovvero di partecipazione ai sistemi di ecogestione audit dell’Unione (EMAS)</w:t>
            </w:r>
          </w:p>
        </w:tc>
        <w:tc>
          <w:tcPr>
            <w:tcW w:w="5379" w:type="dxa"/>
          </w:tcPr>
          <w:p w14:paraId="606B0288" w14:textId="7C5DC41B" w:rsidR="00F87B2B" w:rsidRPr="0030662A" w:rsidRDefault="2102D603" w:rsidP="62B71A06">
            <w:pPr>
              <w:pStyle w:val="TableParagraph"/>
              <w:spacing w:before="3" w:line="276" w:lineRule="auto"/>
              <w:ind w:left="108" w:right="96"/>
              <w:jc w:val="both"/>
              <w:rPr>
                <w:sz w:val="20"/>
                <w:szCs w:val="20"/>
                <w:lang w:val="it-IT"/>
              </w:rPr>
            </w:pPr>
            <w:r w:rsidRPr="0030662A">
              <w:rPr>
                <w:sz w:val="20"/>
                <w:szCs w:val="20"/>
                <w:lang w:val="it-IT"/>
              </w:rPr>
              <w:t>Il coefficiente C assume valore pari ad 1 se l’impresa richiedente è in possesso della certificazione di acquacoltura biologica ai sensi del Reg.(UE) 2018/484 e/o di acquacoltura sostenibile ai sensi del DM del 4 febbraio 2020 n.7630, ovvero di partecipazione ai sistemi di ecogestione audit dell’Unione (EMAS) ai sensi del Reg.(CE) 2009/1221</w:t>
            </w:r>
          </w:p>
        </w:tc>
      </w:tr>
      <w:tr w:rsidR="00F87B2B" w:rsidRPr="0030662A" w14:paraId="5DDDE67E" w14:textId="77777777" w:rsidTr="62B71A06">
        <w:trPr>
          <w:trHeight w:val="282"/>
          <w:jc w:val="center"/>
        </w:trPr>
        <w:tc>
          <w:tcPr>
            <w:tcW w:w="9630" w:type="dxa"/>
            <w:gridSpan w:val="3"/>
          </w:tcPr>
          <w:p w14:paraId="16FC087A" w14:textId="77777777" w:rsidR="00F87B2B" w:rsidRPr="0030662A" w:rsidRDefault="419B6AB0" w:rsidP="62B71A06">
            <w:pPr>
              <w:pStyle w:val="TableParagraph"/>
              <w:spacing w:before="1"/>
              <w:ind w:left="110"/>
              <w:jc w:val="center"/>
              <w:rPr>
                <w:b/>
                <w:bCs/>
                <w:i/>
                <w:iCs/>
                <w:sz w:val="20"/>
                <w:szCs w:val="20"/>
                <w:lang w:val="it-IT"/>
              </w:rPr>
            </w:pPr>
            <w:r w:rsidRPr="0030662A">
              <w:rPr>
                <w:b/>
                <w:bCs/>
                <w:i/>
                <w:iCs/>
                <w:sz w:val="20"/>
                <w:szCs w:val="20"/>
                <w:lang w:val="it-IT"/>
              </w:rPr>
              <w:t>CRITERI</w:t>
            </w:r>
            <w:r w:rsidRPr="0030662A">
              <w:rPr>
                <w:b/>
                <w:bCs/>
                <w:i/>
                <w:iCs/>
                <w:spacing w:val="-6"/>
                <w:sz w:val="20"/>
                <w:szCs w:val="20"/>
                <w:lang w:val="it-IT"/>
              </w:rPr>
              <w:t xml:space="preserve"> </w:t>
            </w:r>
            <w:r w:rsidRPr="0030662A">
              <w:rPr>
                <w:b/>
                <w:bCs/>
                <w:i/>
                <w:iCs/>
                <w:sz w:val="20"/>
                <w:szCs w:val="20"/>
                <w:lang w:val="it-IT"/>
              </w:rPr>
              <w:t>QUALITATIVI</w:t>
            </w:r>
            <w:r w:rsidRPr="0030662A">
              <w:rPr>
                <w:b/>
                <w:bCs/>
                <w:i/>
                <w:iCs/>
                <w:spacing w:val="-5"/>
                <w:sz w:val="20"/>
                <w:szCs w:val="20"/>
                <w:lang w:val="it-IT"/>
              </w:rPr>
              <w:t xml:space="preserve"> </w:t>
            </w:r>
            <w:r w:rsidRPr="0030662A">
              <w:rPr>
                <w:b/>
                <w:bCs/>
                <w:i/>
                <w:iCs/>
                <w:sz w:val="20"/>
                <w:szCs w:val="20"/>
                <w:lang w:val="it-IT"/>
              </w:rPr>
              <w:t>DELLA</w:t>
            </w:r>
            <w:r w:rsidRPr="0030662A">
              <w:rPr>
                <w:b/>
                <w:bCs/>
                <w:i/>
                <w:iCs/>
                <w:spacing w:val="-4"/>
                <w:sz w:val="20"/>
                <w:szCs w:val="20"/>
                <w:lang w:val="it-IT"/>
              </w:rPr>
              <w:t xml:space="preserve"> </w:t>
            </w:r>
            <w:r w:rsidRPr="0030662A">
              <w:rPr>
                <w:b/>
                <w:bCs/>
                <w:i/>
                <w:iCs/>
                <w:sz w:val="20"/>
                <w:szCs w:val="20"/>
                <w:lang w:val="it-IT"/>
              </w:rPr>
              <w:t>PROPOSTA</w:t>
            </w:r>
            <w:r w:rsidRPr="0030662A">
              <w:rPr>
                <w:b/>
                <w:bCs/>
                <w:i/>
                <w:iCs/>
                <w:spacing w:val="-6"/>
                <w:sz w:val="20"/>
                <w:szCs w:val="20"/>
                <w:lang w:val="it-IT"/>
              </w:rPr>
              <w:t xml:space="preserve"> </w:t>
            </w:r>
            <w:r w:rsidRPr="0030662A">
              <w:rPr>
                <w:b/>
                <w:bCs/>
                <w:i/>
                <w:iCs/>
                <w:sz w:val="20"/>
                <w:szCs w:val="20"/>
                <w:lang w:val="it-IT"/>
              </w:rPr>
              <w:t>PROGETTUALE</w:t>
            </w:r>
          </w:p>
        </w:tc>
      </w:tr>
      <w:tr w:rsidR="00F87B2B" w:rsidRPr="0030662A" w14:paraId="061B1180" w14:textId="77777777" w:rsidTr="62B71A06">
        <w:trPr>
          <w:trHeight w:val="1403"/>
          <w:jc w:val="center"/>
        </w:trPr>
        <w:tc>
          <w:tcPr>
            <w:tcW w:w="862" w:type="dxa"/>
          </w:tcPr>
          <w:p w14:paraId="24E05621" w14:textId="77777777" w:rsidR="00F87B2B" w:rsidRPr="0030662A" w:rsidRDefault="00F87B2B" w:rsidP="001909E6">
            <w:pPr>
              <w:pStyle w:val="TableParagraph"/>
              <w:spacing w:line="243" w:lineRule="exact"/>
              <w:ind w:left="248" w:right="236"/>
              <w:jc w:val="center"/>
              <w:rPr>
                <w:sz w:val="20"/>
              </w:rPr>
            </w:pPr>
            <w:r w:rsidRPr="0030662A">
              <w:rPr>
                <w:sz w:val="20"/>
              </w:rPr>
              <w:t>Q1</w:t>
            </w:r>
          </w:p>
        </w:tc>
        <w:tc>
          <w:tcPr>
            <w:tcW w:w="3389" w:type="dxa"/>
          </w:tcPr>
          <w:p w14:paraId="4D54E81C" w14:textId="57CDA9B9" w:rsidR="00F87B2B" w:rsidRPr="0030662A" w:rsidRDefault="746F9967" w:rsidP="00BC00BF">
            <w:pPr>
              <w:pStyle w:val="TableParagraph"/>
              <w:spacing w:before="3" w:line="276" w:lineRule="auto"/>
              <w:ind w:left="108" w:right="96"/>
              <w:jc w:val="both"/>
              <w:rPr>
                <w:sz w:val="20"/>
                <w:szCs w:val="20"/>
                <w:lang w:val="it-IT"/>
              </w:rPr>
            </w:pPr>
            <w:r w:rsidRPr="0030662A">
              <w:rPr>
                <w:sz w:val="20"/>
                <w:szCs w:val="20"/>
                <w:lang w:val="it-IT"/>
              </w:rPr>
              <w:t>Coerenza con gli obiettivi del</w:t>
            </w:r>
            <w:r w:rsidR="00BC00BF">
              <w:rPr>
                <w:sz w:val="20"/>
                <w:szCs w:val="20"/>
                <w:lang w:val="it-IT"/>
              </w:rPr>
              <w:t xml:space="preserve"> </w:t>
            </w:r>
            <w:r w:rsidRPr="0030662A">
              <w:rPr>
                <w:sz w:val="20"/>
                <w:szCs w:val="20"/>
                <w:lang w:val="it-IT"/>
              </w:rPr>
              <w:t xml:space="preserve">Programma ed in particolare con i </w:t>
            </w:r>
            <w:proofErr w:type="spellStart"/>
            <w:r w:rsidRPr="0030662A">
              <w:rPr>
                <w:sz w:val="20"/>
                <w:szCs w:val="20"/>
                <w:lang w:val="it-IT"/>
              </w:rPr>
              <w:t>macrobiettivi</w:t>
            </w:r>
            <w:proofErr w:type="spellEnd"/>
            <w:r w:rsidRPr="0030662A">
              <w:rPr>
                <w:sz w:val="20"/>
                <w:szCs w:val="20"/>
                <w:lang w:val="it-IT"/>
              </w:rPr>
              <w:t xml:space="preserve"> del PSNA previsti nell’OS 2.1, Azione 4, del PN FEAMPA 21-27</w:t>
            </w:r>
          </w:p>
        </w:tc>
        <w:tc>
          <w:tcPr>
            <w:tcW w:w="5379" w:type="dxa"/>
          </w:tcPr>
          <w:p w14:paraId="4DD4E3CB" w14:textId="2E1EE068" w:rsidR="00F87B2B" w:rsidRPr="0030662A" w:rsidRDefault="746F9967" w:rsidP="62B71A06">
            <w:pPr>
              <w:pStyle w:val="TableParagraph"/>
              <w:spacing w:before="3" w:line="276" w:lineRule="auto"/>
              <w:ind w:left="108" w:right="96"/>
              <w:jc w:val="both"/>
              <w:rPr>
                <w:sz w:val="20"/>
                <w:szCs w:val="20"/>
                <w:lang w:val="it-IT"/>
              </w:rPr>
            </w:pPr>
            <w:r w:rsidRPr="0030662A">
              <w:rPr>
                <w:sz w:val="20"/>
                <w:szCs w:val="20"/>
                <w:lang w:val="it-IT"/>
              </w:rPr>
              <w:t>Il livello di coerenza è valutato in: alto quando il progetto</w:t>
            </w:r>
            <w:r w:rsidR="00BC00BF">
              <w:rPr>
                <w:sz w:val="20"/>
                <w:szCs w:val="20"/>
                <w:lang w:val="it-IT"/>
              </w:rPr>
              <w:t xml:space="preserve"> </w:t>
            </w:r>
            <w:r w:rsidRPr="0030662A">
              <w:rPr>
                <w:sz w:val="20"/>
                <w:szCs w:val="20"/>
                <w:lang w:val="it-IT"/>
              </w:rPr>
              <w:t>prevede operazioni che interessano più azioni della linea strategica 1 del MO3 del PNSA e basso quando interessa una sola delle azioni previste dalla linea 1 del MO3 del PNSA.</w:t>
            </w:r>
          </w:p>
          <w:p w14:paraId="7740A587" w14:textId="24CA5302" w:rsidR="00F87B2B" w:rsidRPr="008C5BC8" w:rsidRDefault="00F87B2B" w:rsidP="62B71A06">
            <w:pPr>
              <w:pStyle w:val="TableParagraph"/>
              <w:spacing w:before="3" w:line="276" w:lineRule="auto"/>
              <w:ind w:left="108" w:right="96"/>
              <w:jc w:val="both"/>
              <w:rPr>
                <w:sz w:val="20"/>
                <w:szCs w:val="20"/>
                <w:lang w:val="it-IT"/>
              </w:rPr>
            </w:pPr>
          </w:p>
        </w:tc>
      </w:tr>
      <w:tr w:rsidR="00F87B2B" w:rsidRPr="0030662A" w14:paraId="217A9078" w14:textId="77777777" w:rsidTr="62B71A06">
        <w:trPr>
          <w:trHeight w:val="1965"/>
          <w:jc w:val="center"/>
        </w:trPr>
        <w:tc>
          <w:tcPr>
            <w:tcW w:w="862" w:type="dxa"/>
          </w:tcPr>
          <w:p w14:paraId="577B0CE0" w14:textId="77777777" w:rsidR="00F87B2B" w:rsidRPr="0030662A" w:rsidRDefault="00F87B2B" w:rsidP="001909E6">
            <w:pPr>
              <w:pStyle w:val="TableParagraph"/>
              <w:spacing w:line="243" w:lineRule="exact"/>
              <w:ind w:left="248" w:right="236"/>
              <w:jc w:val="center"/>
              <w:rPr>
                <w:sz w:val="20"/>
              </w:rPr>
            </w:pPr>
            <w:r w:rsidRPr="0030662A">
              <w:rPr>
                <w:sz w:val="20"/>
              </w:rPr>
              <w:t>Q2</w:t>
            </w:r>
          </w:p>
        </w:tc>
        <w:tc>
          <w:tcPr>
            <w:tcW w:w="3389" w:type="dxa"/>
          </w:tcPr>
          <w:p w14:paraId="0280A6CE" w14:textId="675D2529" w:rsidR="00F87B2B" w:rsidRPr="0030662A" w:rsidRDefault="149A72F8" w:rsidP="62B71A06">
            <w:pPr>
              <w:pStyle w:val="TableParagraph"/>
              <w:spacing w:before="3" w:line="276" w:lineRule="auto"/>
              <w:ind w:left="108" w:right="96"/>
              <w:jc w:val="both"/>
              <w:rPr>
                <w:sz w:val="20"/>
                <w:szCs w:val="20"/>
                <w:lang w:val="it-IT"/>
              </w:rPr>
            </w:pPr>
            <w:r w:rsidRPr="0030662A">
              <w:rPr>
                <w:sz w:val="20"/>
                <w:szCs w:val="20"/>
                <w:lang w:val="it-IT"/>
              </w:rPr>
              <w:t xml:space="preserve">Livello di innovazione tecnologica  </w:t>
            </w:r>
          </w:p>
          <w:p w14:paraId="26A9E21D" w14:textId="65B1C24A" w:rsidR="00F87B2B" w:rsidRPr="0030662A" w:rsidRDefault="00F87B2B" w:rsidP="62B71A06">
            <w:pPr>
              <w:pStyle w:val="TableParagraph"/>
              <w:spacing w:before="3" w:line="276" w:lineRule="auto"/>
              <w:ind w:left="108" w:right="96"/>
              <w:jc w:val="both"/>
              <w:rPr>
                <w:sz w:val="20"/>
                <w:szCs w:val="20"/>
                <w:lang w:val="it-IT"/>
              </w:rPr>
            </w:pPr>
          </w:p>
        </w:tc>
        <w:tc>
          <w:tcPr>
            <w:tcW w:w="5379" w:type="dxa"/>
          </w:tcPr>
          <w:p w14:paraId="62FD10CE" w14:textId="16185EEE" w:rsidR="00F87B2B" w:rsidRPr="008C5BC8" w:rsidRDefault="149A72F8" w:rsidP="00BC00BF">
            <w:pPr>
              <w:pStyle w:val="TableParagraph"/>
              <w:spacing w:before="3" w:line="276" w:lineRule="auto"/>
              <w:ind w:left="108" w:right="96"/>
              <w:jc w:val="both"/>
              <w:rPr>
                <w:sz w:val="20"/>
                <w:szCs w:val="20"/>
                <w:lang w:val="it-IT"/>
              </w:rPr>
            </w:pPr>
            <w:r w:rsidRPr="0030662A">
              <w:rPr>
                <w:sz w:val="20"/>
                <w:szCs w:val="20"/>
                <w:lang w:val="it-IT"/>
              </w:rPr>
              <w:t>Il criterio mira a misurare il livello di innovazione tecnologica della proposta e si valuta mediante il calcolo della percentuale della spesa prevista per investimenti quali acquisto di nuove attrezzature, apparecchiature tecnologiche/strumenti digitali/ICT nonché investimenti immateriali in R&amp;S specifiche per innovare l’impresa.</w:t>
            </w:r>
          </w:p>
        </w:tc>
      </w:tr>
      <w:tr w:rsidR="00F87B2B" w:rsidRPr="0030662A" w14:paraId="79A9DDF8" w14:textId="77777777" w:rsidTr="62B71A06">
        <w:trPr>
          <w:trHeight w:val="841"/>
          <w:jc w:val="center"/>
        </w:trPr>
        <w:tc>
          <w:tcPr>
            <w:tcW w:w="862" w:type="dxa"/>
          </w:tcPr>
          <w:p w14:paraId="76051911" w14:textId="77777777" w:rsidR="00F87B2B" w:rsidRPr="0030662A" w:rsidRDefault="00F87B2B" w:rsidP="001909E6">
            <w:pPr>
              <w:pStyle w:val="TableParagraph"/>
              <w:spacing w:line="243" w:lineRule="exact"/>
              <w:ind w:left="248" w:right="236"/>
              <w:jc w:val="center"/>
              <w:rPr>
                <w:sz w:val="20"/>
              </w:rPr>
            </w:pPr>
            <w:r w:rsidRPr="0030662A">
              <w:rPr>
                <w:sz w:val="20"/>
              </w:rPr>
              <w:lastRenderedPageBreak/>
              <w:t>Q3</w:t>
            </w:r>
          </w:p>
        </w:tc>
        <w:tc>
          <w:tcPr>
            <w:tcW w:w="3389" w:type="dxa"/>
          </w:tcPr>
          <w:p w14:paraId="35FD211A" w14:textId="75B8A090" w:rsidR="00F87B2B" w:rsidRPr="0030662A" w:rsidRDefault="6B69C4B6" w:rsidP="62B71A06">
            <w:pPr>
              <w:pStyle w:val="TableParagraph"/>
              <w:spacing w:before="3" w:line="276" w:lineRule="auto"/>
              <w:ind w:left="108" w:right="96"/>
              <w:jc w:val="both"/>
              <w:rPr>
                <w:sz w:val="20"/>
                <w:szCs w:val="20"/>
                <w:lang w:val="it-IT"/>
              </w:rPr>
            </w:pPr>
            <w:r w:rsidRPr="0030662A">
              <w:rPr>
                <w:sz w:val="20"/>
                <w:szCs w:val="20"/>
                <w:lang w:val="it-IT"/>
              </w:rPr>
              <w:t xml:space="preserve">Numero di nuovi posti di lavoro assegnati a donne (PD)/numero di nuovi posti di lavoro (PT)  </w:t>
            </w:r>
          </w:p>
          <w:p w14:paraId="51F0A424" w14:textId="117D835A" w:rsidR="00F87B2B" w:rsidRPr="008C5BC8" w:rsidRDefault="00F87B2B" w:rsidP="62B71A06">
            <w:pPr>
              <w:pStyle w:val="TableParagraph"/>
              <w:spacing w:before="3" w:line="276" w:lineRule="auto"/>
              <w:ind w:left="108" w:right="96"/>
              <w:jc w:val="both"/>
              <w:rPr>
                <w:sz w:val="20"/>
                <w:szCs w:val="20"/>
                <w:lang w:val="it-IT"/>
              </w:rPr>
            </w:pPr>
          </w:p>
        </w:tc>
        <w:tc>
          <w:tcPr>
            <w:tcW w:w="5379" w:type="dxa"/>
          </w:tcPr>
          <w:p w14:paraId="599487B8" w14:textId="0CAEEC9C" w:rsidR="00F87B2B" w:rsidRPr="0030662A" w:rsidRDefault="6B69C4B6" w:rsidP="62B71A06">
            <w:pPr>
              <w:pStyle w:val="TableParagraph"/>
              <w:spacing w:before="3" w:line="276" w:lineRule="auto"/>
              <w:ind w:left="108" w:right="96"/>
              <w:jc w:val="both"/>
              <w:rPr>
                <w:sz w:val="20"/>
                <w:szCs w:val="20"/>
                <w:lang w:val="it-IT"/>
              </w:rPr>
            </w:pPr>
            <w:r w:rsidRPr="0030662A">
              <w:rPr>
                <w:sz w:val="20"/>
                <w:szCs w:val="20"/>
                <w:lang w:val="it-IT"/>
              </w:rPr>
              <w:t>I posti di lavoro sono computati mediante l’utilizzo delle ULA e si riferiscono ai posti di lavoro creati a seguito della realizzazione dell’operazione</w:t>
            </w:r>
          </w:p>
          <w:p w14:paraId="61725168" w14:textId="03B181FF" w:rsidR="00F87B2B" w:rsidRPr="008C5BC8" w:rsidRDefault="00F87B2B" w:rsidP="62B71A06">
            <w:pPr>
              <w:pStyle w:val="TableParagraph"/>
              <w:spacing w:before="3" w:line="276" w:lineRule="auto"/>
              <w:ind w:left="108" w:right="96"/>
              <w:jc w:val="both"/>
              <w:rPr>
                <w:sz w:val="20"/>
                <w:szCs w:val="20"/>
                <w:lang w:val="it-IT"/>
              </w:rPr>
            </w:pPr>
          </w:p>
        </w:tc>
      </w:tr>
      <w:tr w:rsidR="00F87B2B" w:rsidRPr="0030662A" w14:paraId="2FD73264" w14:textId="77777777" w:rsidTr="62B71A06">
        <w:trPr>
          <w:trHeight w:val="841"/>
          <w:jc w:val="center"/>
        </w:trPr>
        <w:tc>
          <w:tcPr>
            <w:tcW w:w="862" w:type="dxa"/>
          </w:tcPr>
          <w:p w14:paraId="04B5661D" w14:textId="77777777" w:rsidR="00F87B2B" w:rsidRPr="0030662A" w:rsidRDefault="00F87B2B" w:rsidP="001909E6">
            <w:pPr>
              <w:pStyle w:val="TableParagraph"/>
              <w:spacing w:line="243" w:lineRule="exact"/>
              <w:ind w:left="248" w:right="236"/>
              <w:jc w:val="center"/>
              <w:rPr>
                <w:sz w:val="20"/>
              </w:rPr>
            </w:pPr>
            <w:r w:rsidRPr="0030662A">
              <w:rPr>
                <w:sz w:val="20"/>
              </w:rPr>
              <w:t>Q4</w:t>
            </w:r>
          </w:p>
        </w:tc>
        <w:tc>
          <w:tcPr>
            <w:tcW w:w="3389" w:type="dxa"/>
          </w:tcPr>
          <w:p w14:paraId="7C5DEE8F" w14:textId="6D7D6DB9" w:rsidR="00F87B2B" w:rsidRPr="0030662A" w:rsidRDefault="70E4BFB7" w:rsidP="62B71A06">
            <w:pPr>
              <w:pStyle w:val="TableParagraph"/>
              <w:spacing w:before="3" w:line="276" w:lineRule="auto"/>
              <w:ind w:left="108" w:right="96"/>
              <w:jc w:val="both"/>
              <w:rPr>
                <w:sz w:val="20"/>
                <w:szCs w:val="20"/>
                <w:lang w:val="it-IT"/>
              </w:rPr>
            </w:pPr>
            <w:r w:rsidRPr="0030662A">
              <w:rPr>
                <w:sz w:val="20"/>
                <w:szCs w:val="20"/>
                <w:lang w:val="it-IT"/>
              </w:rPr>
              <w:t xml:space="preserve">Numero di nuovi posti di lavoro assegnati a giovani (PG)/numero di nuovi posti di lavoro (PT)  </w:t>
            </w:r>
          </w:p>
          <w:p w14:paraId="2FB942A9" w14:textId="6421B396" w:rsidR="00F87B2B" w:rsidRPr="0030662A" w:rsidRDefault="00F87B2B" w:rsidP="62B71A06">
            <w:pPr>
              <w:pStyle w:val="TableParagraph"/>
              <w:spacing w:before="3" w:line="276" w:lineRule="auto"/>
              <w:ind w:left="108" w:right="96"/>
              <w:jc w:val="both"/>
              <w:rPr>
                <w:sz w:val="20"/>
                <w:szCs w:val="20"/>
                <w:lang w:val="it-IT"/>
              </w:rPr>
            </w:pPr>
          </w:p>
        </w:tc>
        <w:tc>
          <w:tcPr>
            <w:tcW w:w="5379" w:type="dxa"/>
          </w:tcPr>
          <w:p w14:paraId="63FE5A33" w14:textId="190295C5" w:rsidR="00F87B2B" w:rsidRPr="0030662A" w:rsidRDefault="70E4BFB7" w:rsidP="62B71A06">
            <w:pPr>
              <w:pStyle w:val="TableParagraph"/>
              <w:spacing w:before="3" w:line="276" w:lineRule="auto"/>
              <w:ind w:left="108" w:right="96"/>
              <w:jc w:val="both"/>
              <w:rPr>
                <w:sz w:val="20"/>
                <w:szCs w:val="20"/>
                <w:lang w:val="it-IT"/>
              </w:rPr>
            </w:pPr>
            <w:r w:rsidRPr="0030662A">
              <w:rPr>
                <w:sz w:val="20"/>
                <w:szCs w:val="20"/>
                <w:lang w:val="it-IT"/>
              </w:rPr>
              <w:t>I posti di lavoro sono computati mediante l’utilizzo delle ULA e si riferiscono ai posti di lavoro creati a seguito della realizzazione dell’operazione</w:t>
            </w:r>
          </w:p>
        </w:tc>
      </w:tr>
      <w:tr w:rsidR="00F87B2B" w:rsidRPr="0030662A" w14:paraId="0FC5D282" w14:textId="77777777" w:rsidTr="62B71A06">
        <w:trPr>
          <w:trHeight w:val="1125"/>
          <w:jc w:val="center"/>
        </w:trPr>
        <w:tc>
          <w:tcPr>
            <w:tcW w:w="862" w:type="dxa"/>
          </w:tcPr>
          <w:p w14:paraId="6DB4F453" w14:textId="77777777" w:rsidR="00F87B2B" w:rsidRPr="0030662A" w:rsidRDefault="00F87B2B" w:rsidP="001909E6">
            <w:pPr>
              <w:pStyle w:val="TableParagraph"/>
              <w:spacing w:before="1"/>
              <w:ind w:left="248" w:right="236"/>
              <w:jc w:val="center"/>
              <w:rPr>
                <w:sz w:val="20"/>
              </w:rPr>
            </w:pPr>
            <w:r w:rsidRPr="0030662A">
              <w:rPr>
                <w:sz w:val="20"/>
              </w:rPr>
              <w:t>Q5</w:t>
            </w:r>
          </w:p>
        </w:tc>
        <w:tc>
          <w:tcPr>
            <w:tcW w:w="3389" w:type="dxa"/>
          </w:tcPr>
          <w:p w14:paraId="159F6B05" w14:textId="72156C21" w:rsidR="00F87B2B" w:rsidRPr="0030662A" w:rsidRDefault="0762D800" w:rsidP="62B71A06">
            <w:pPr>
              <w:pStyle w:val="TableParagraph"/>
              <w:spacing w:before="3" w:line="276" w:lineRule="auto"/>
              <w:ind w:left="108" w:right="96"/>
              <w:jc w:val="both"/>
              <w:rPr>
                <w:sz w:val="20"/>
                <w:szCs w:val="20"/>
                <w:lang w:val="it-IT"/>
              </w:rPr>
            </w:pPr>
            <w:r w:rsidRPr="0030662A">
              <w:rPr>
                <w:sz w:val="20"/>
                <w:szCs w:val="20"/>
                <w:lang w:val="it-IT"/>
              </w:rPr>
              <w:t>L’iniziativa prevede azioni specifiche ovvero soluzioni innovative per l’inclusione delle persone con disabilità</w:t>
            </w:r>
          </w:p>
          <w:p w14:paraId="520E17BA" w14:textId="77777777" w:rsidR="00F87B2B" w:rsidRPr="0030662A" w:rsidRDefault="00F87B2B" w:rsidP="62B71A06">
            <w:pPr>
              <w:pStyle w:val="TableParagraph"/>
              <w:spacing w:before="3" w:line="276" w:lineRule="auto"/>
              <w:ind w:left="108" w:right="96"/>
              <w:jc w:val="both"/>
              <w:rPr>
                <w:sz w:val="20"/>
                <w:szCs w:val="20"/>
                <w:lang w:val="it-IT"/>
              </w:rPr>
            </w:pPr>
          </w:p>
        </w:tc>
        <w:tc>
          <w:tcPr>
            <w:tcW w:w="5379" w:type="dxa"/>
          </w:tcPr>
          <w:p w14:paraId="012F5468" w14:textId="16F6FD7D" w:rsidR="00F87B2B" w:rsidRPr="0030662A" w:rsidRDefault="0762D800" w:rsidP="62B71A06">
            <w:pPr>
              <w:pStyle w:val="TableParagraph"/>
              <w:spacing w:before="3" w:line="276" w:lineRule="auto"/>
              <w:ind w:left="108" w:right="96"/>
              <w:jc w:val="both"/>
              <w:rPr>
                <w:sz w:val="20"/>
                <w:szCs w:val="20"/>
                <w:lang w:val="it-IT"/>
              </w:rPr>
            </w:pPr>
            <w:r w:rsidRPr="0030662A">
              <w:rPr>
                <w:sz w:val="20"/>
                <w:szCs w:val="20"/>
                <w:lang w:val="it-IT"/>
              </w:rPr>
              <w:t>Il criterio mira a favorire operazioni che tendono ad innovare la propria organizzazione lavorativa e le strutture per favorire l’inclusione sociale, quale ad esempio quelle legate al rafforzamento delle competenze digitali (smart working skills).</w:t>
            </w:r>
          </w:p>
        </w:tc>
      </w:tr>
      <w:tr w:rsidR="00F87B2B" w:rsidRPr="0030662A" w14:paraId="25C814F9" w14:textId="77777777" w:rsidTr="62B71A06">
        <w:trPr>
          <w:trHeight w:val="1335"/>
          <w:jc w:val="center"/>
        </w:trPr>
        <w:tc>
          <w:tcPr>
            <w:tcW w:w="862" w:type="dxa"/>
          </w:tcPr>
          <w:p w14:paraId="33297C98" w14:textId="77777777" w:rsidR="00F87B2B" w:rsidRPr="0030662A" w:rsidRDefault="00F87B2B" w:rsidP="001909E6">
            <w:pPr>
              <w:pStyle w:val="TableParagraph"/>
              <w:spacing w:line="243" w:lineRule="exact"/>
              <w:ind w:left="248" w:right="235"/>
              <w:jc w:val="center"/>
              <w:rPr>
                <w:sz w:val="20"/>
              </w:rPr>
            </w:pPr>
            <w:r w:rsidRPr="0030662A">
              <w:rPr>
                <w:sz w:val="20"/>
              </w:rPr>
              <w:t>Q6</w:t>
            </w:r>
          </w:p>
        </w:tc>
        <w:tc>
          <w:tcPr>
            <w:tcW w:w="3389" w:type="dxa"/>
          </w:tcPr>
          <w:p w14:paraId="36264A0B" w14:textId="68ADC43B" w:rsidR="00F87B2B" w:rsidRPr="0030662A" w:rsidRDefault="59B79637" w:rsidP="62B71A06">
            <w:pPr>
              <w:pStyle w:val="TableParagraph"/>
              <w:spacing w:before="3" w:line="276" w:lineRule="auto"/>
              <w:ind w:left="108" w:right="96"/>
              <w:jc w:val="both"/>
              <w:rPr>
                <w:sz w:val="20"/>
                <w:szCs w:val="20"/>
                <w:lang w:val="it-IT"/>
              </w:rPr>
            </w:pPr>
            <w:r w:rsidRPr="0030662A">
              <w:rPr>
                <w:sz w:val="20"/>
                <w:szCs w:val="20"/>
                <w:lang w:val="it-IT"/>
              </w:rPr>
              <w:t>L’iniziativa ricade in uno dei Comuni</w:t>
            </w:r>
          </w:p>
          <w:p w14:paraId="0F7D43C4" w14:textId="40D66A2C" w:rsidR="00F87B2B" w:rsidRPr="0030662A" w:rsidRDefault="59B79637" w:rsidP="00571277">
            <w:pPr>
              <w:pStyle w:val="TableParagraph"/>
              <w:spacing w:before="3" w:line="276" w:lineRule="auto"/>
              <w:ind w:left="108" w:right="96"/>
              <w:jc w:val="both"/>
              <w:rPr>
                <w:sz w:val="20"/>
                <w:szCs w:val="20"/>
                <w:lang w:val="it-IT"/>
              </w:rPr>
            </w:pPr>
            <w:r w:rsidRPr="0030662A">
              <w:rPr>
                <w:sz w:val="20"/>
                <w:szCs w:val="20"/>
                <w:lang w:val="it-IT"/>
              </w:rPr>
              <w:t>individuati nella SNAI ovvero riguarda iniziative coerenti con la SNAI</w:t>
            </w:r>
          </w:p>
        </w:tc>
        <w:tc>
          <w:tcPr>
            <w:tcW w:w="5379" w:type="dxa"/>
          </w:tcPr>
          <w:p w14:paraId="57063FBD" w14:textId="0B2F3A7B" w:rsidR="00F87B2B" w:rsidRPr="0030662A" w:rsidRDefault="59B79637" w:rsidP="00571277">
            <w:pPr>
              <w:pStyle w:val="TableParagraph"/>
              <w:spacing w:before="3" w:line="276" w:lineRule="auto"/>
              <w:ind w:left="108" w:right="96"/>
              <w:jc w:val="both"/>
              <w:rPr>
                <w:sz w:val="20"/>
                <w:szCs w:val="20"/>
                <w:lang w:val="it-IT"/>
              </w:rPr>
            </w:pPr>
            <w:r w:rsidRPr="0030662A">
              <w:rPr>
                <w:sz w:val="20"/>
                <w:szCs w:val="20"/>
                <w:lang w:val="it-IT"/>
              </w:rPr>
              <w:t>Per l’ottenimento del valore del coefficiente C pari ad 1</w:t>
            </w:r>
            <w:r w:rsidR="00571277">
              <w:rPr>
                <w:sz w:val="20"/>
                <w:szCs w:val="20"/>
                <w:lang w:val="it-IT"/>
              </w:rPr>
              <w:t xml:space="preserve"> </w:t>
            </w:r>
            <w:r w:rsidRPr="0030662A">
              <w:rPr>
                <w:sz w:val="20"/>
                <w:szCs w:val="20"/>
                <w:lang w:val="it-IT"/>
              </w:rPr>
              <w:t>l’intervento deve riguardare iniziative relative alla SNAI (es investimenti in uno dei comuni della SNAI ovvero attività che riguardano la SNAI).</w:t>
            </w:r>
          </w:p>
        </w:tc>
      </w:tr>
      <w:tr w:rsidR="00F87B2B" w:rsidRPr="0030662A" w14:paraId="711D62AC" w14:textId="77777777" w:rsidTr="62B71A06">
        <w:trPr>
          <w:trHeight w:val="1122"/>
          <w:jc w:val="center"/>
        </w:trPr>
        <w:tc>
          <w:tcPr>
            <w:tcW w:w="862" w:type="dxa"/>
          </w:tcPr>
          <w:p w14:paraId="07D949BC" w14:textId="77777777" w:rsidR="00F87B2B" w:rsidRPr="0030662A" w:rsidRDefault="00F87B2B" w:rsidP="001909E6">
            <w:pPr>
              <w:pStyle w:val="TableParagraph"/>
              <w:spacing w:line="243" w:lineRule="exact"/>
              <w:ind w:left="248" w:right="236"/>
              <w:jc w:val="center"/>
              <w:rPr>
                <w:sz w:val="20"/>
              </w:rPr>
            </w:pPr>
            <w:r w:rsidRPr="0030662A">
              <w:rPr>
                <w:sz w:val="20"/>
              </w:rPr>
              <w:t>Q7</w:t>
            </w:r>
          </w:p>
        </w:tc>
        <w:tc>
          <w:tcPr>
            <w:tcW w:w="3389" w:type="dxa"/>
          </w:tcPr>
          <w:p w14:paraId="5AA6DD4D" w14:textId="1DEF703C" w:rsidR="00F87B2B" w:rsidRPr="0030662A" w:rsidRDefault="3D13B758" w:rsidP="62B71A06">
            <w:pPr>
              <w:pStyle w:val="TableParagraph"/>
              <w:spacing w:before="3" w:line="276" w:lineRule="auto"/>
              <w:ind w:left="108" w:right="96"/>
              <w:jc w:val="both"/>
              <w:rPr>
                <w:sz w:val="20"/>
                <w:szCs w:val="20"/>
                <w:lang w:val="it-IT"/>
              </w:rPr>
            </w:pPr>
            <w:r w:rsidRPr="0030662A">
              <w:rPr>
                <w:sz w:val="20"/>
                <w:szCs w:val="20"/>
                <w:lang w:val="it-IT"/>
              </w:rPr>
              <w:t>L’intervento prevede azioni complementari e/o sinergiche a quelle finanziate con altri Fondi dell’Unione Europea o Strategie macroregionali</w:t>
            </w:r>
          </w:p>
          <w:p w14:paraId="35EE6A65" w14:textId="3EFC6016" w:rsidR="00F87B2B" w:rsidRPr="0030662A" w:rsidRDefault="00F87B2B" w:rsidP="62B71A06">
            <w:pPr>
              <w:pStyle w:val="TableParagraph"/>
              <w:spacing w:before="3" w:line="276" w:lineRule="auto"/>
              <w:ind w:left="108" w:right="96"/>
              <w:jc w:val="both"/>
              <w:rPr>
                <w:sz w:val="20"/>
                <w:szCs w:val="20"/>
                <w:lang w:val="it-IT"/>
              </w:rPr>
            </w:pPr>
          </w:p>
        </w:tc>
        <w:tc>
          <w:tcPr>
            <w:tcW w:w="5379" w:type="dxa"/>
          </w:tcPr>
          <w:p w14:paraId="2D58627A" w14:textId="75F52E2C" w:rsidR="00F87B2B" w:rsidRPr="0030662A" w:rsidRDefault="3D13B758" w:rsidP="62B71A06">
            <w:pPr>
              <w:pStyle w:val="TableParagraph"/>
              <w:spacing w:before="3" w:line="276" w:lineRule="auto"/>
              <w:ind w:left="108" w:right="96"/>
              <w:jc w:val="both"/>
              <w:rPr>
                <w:sz w:val="20"/>
                <w:szCs w:val="20"/>
                <w:lang w:val="it-IT"/>
              </w:rPr>
            </w:pPr>
            <w:r w:rsidRPr="0030662A">
              <w:rPr>
                <w:sz w:val="20"/>
                <w:szCs w:val="20"/>
                <w:lang w:val="it-IT"/>
              </w:rPr>
              <w:t>Il beneficiario, per l’ottenimento del valore del coefficiente pari ad 1, deve realizzare un’operazione complementare ovvero sinergica ad almeno un’altra finanziata con altri Fondi dell’Unione o Strategie macroregionali</w:t>
            </w:r>
          </w:p>
          <w:p w14:paraId="0AC2E023" w14:textId="7A75DFED" w:rsidR="00F87B2B" w:rsidRPr="0030662A" w:rsidRDefault="00F87B2B" w:rsidP="62B71A06">
            <w:pPr>
              <w:pStyle w:val="TableParagraph"/>
              <w:spacing w:before="3" w:line="276" w:lineRule="auto"/>
              <w:ind w:left="108" w:right="96"/>
              <w:jc w:val="both"/>
              <w:rPr>
                <w:sz w:val="20"/>
                <w:szCs w:val="20"/>
                <w:lang w:val="it-IT"/>
              </w:rPr>
            </w:pPr>
          </w:p>
        </w:tc>
      </w:tr>
      <w:tr w:rsidR="00F87B2B" w:rsidRPr="0030662A" w14:paraId="317A2B52" w14:textId="77777777" w:rsidTr="62B71A06">
        <w:trPr>
          <w:trHeight w:val="280"/>
          <w:jc w:val="center"/>
        </w:trPr>
        <w:tc>
          <w:tcPr>
            <w:tcW w:w="9630" w:type="dxa"/>
            <w:gridSpan w:val="3"/>
          </w:tcPr>
          <w:p w14:paraId="1D03AFC0" w14:textId="77777777" w:rsidR="00F87B2B" w:rsidRPr="0030662A" w:rsidRDefault="419B6AB0" w:rsidP="62B71A06">
            <w:pPr>
              <w:pStyle w:val="TableParagraph"/>
              <w:spacing w:before="3" w:line="276" w:lineRule="auto"/>
              <w:ind w:left="108" w:right="96"/>
              <w:jc w:val="center"/>
              <w:rPr>
                <w:sz w:val="20"/>
                <w:szCs w:val="20"/>
                <w:lang w:val="it-IT"/>
              </w:rPr>
            </w:pPr>
            <w:r w:rsidRPr="0030662A">
              <w:rPr>
                <w:sz w:val="20"/>
                <w:szCs w:val="20"/>
                <w:lang w:val="it-IT"/>
              </w:rPr>
              <w:t>CRITERI SPECIFICI DELLE OPERAZIONI ATTIVATE</w:t>
            </w:r>
          </w:p>
        </w:tc>
      </w:tr>
      <w:tr w:rsidR="00F87B2B" w:rsidRPr="0030662A" w14:paraId="338654E0" w14:textId="77777777" w:rsidTr="62B71A06">
        <w:trPr>
          <w:trHeight w:val="1965"/>
          <w:jc w:val="center"/>
        </w:trPr>
        <w:tc>
          <w:tcPr>
            <w:tcW w:w="862" w:type="dxa"/>
          </w:tcPr>
          <w:p w14:paraId="36DCC913" w14:textId="77777777" w:rsidR="00F87B2B" w:rsidRPr="0030662A" w:rsidRDefault="00F87B2B" w:rsidP="001909E6">
            <w:pPr>
              <w:pStyle w:val="TableParagraph"/>
              <w:spacing w:line="243" w:lineRule="exact"/>
              <w:ind w:left="248" w:right="238"/>
              <w:jc w:val="center"/>
              <w:rPr>
                <w:sz w:val="20"/>
              </w:rPr>
            </w:pPr>
            <w:r w:rsidRPr="0030662A">
              <w:rPr>
                <w:sz w:val="20"/>
              </w:rPr>
              <w:t>SO1</w:t>
            </w:r>
          </w:p>
        </w:tc>
        <w:tc>
          <w:tcPr>
            <w:tcW w:w="3389" w:type="dxa"/>
          </w:tcPr>
          <w:p w14:paraId="16ADE733" w14:textId="6812C902" w:rsidR="00F87B2B" w:rsidRPr="0030662A" w:rsidRDefault="15FF0C6D" w:rsidP="62B71A06">
            <w:pPr>
              <w:pStyle w:val="TableParagraph"/>
              <w:spacing w:before="3" w:line="276" w:lineRule="auto"/>
              <w:ind w:left="108" w:right="96"/>
              <w:jc w:val="both"/>
              <w:rPr>
                <w:sz w:val="20"/>
                <w:szCs w:val="20"/>
                <w:lang w:val="it-IT"/>
              </w:rPr>
            </w:pPr>
            <w:r w:rsidRPr="0030662A">
              <w:rPr>
                <w:sz w:val="20"/>
                <w:szCs w:val="20"/>
                <w:lang w:val="it-IT"/>
              </w:rPr>
              <w:t>Numero di operazioni attivate</w:t>
            </w:r>
          </w:p>
          <w:p w14:paraId="4F1AA10A" w14:textId="5DADCC44" w:rsidR="00F87B2B" w:rsidRPr="0030662A" w:rsidRDefault="00F87B2B" w:rsidP="62B71A06">
            <w:pPr>
              <w:pStyle w:val="TableParagraph"/>
              <w:spacing w:before="3" w:line="276" w:lineRule="auto"/>
              <w:ind w:left="108" w:right="96"/>
              <w:jc w:val="both"/>
              <w:rPr>
                <w:sz w:val="20"/>
                <w:szCs w:val="20"/>
                <w:lang w:val="it-IT"/>
              </w:rPr>
            </w:pPr>
          </w:p>
        </w:tc>
        <w:tc>
          <w:tcPr>
            <w:tcW w:w="5379" w:type="dxa"/>
          </w:tcPr>
          <w:p w14:paraId="72E0C22E" w14:textId="7C608418" w:rsidR="00F87B2B" w:rsidRPr="008C5BC8" w:rsidRDefault="15FF0C6D" w:rsidP="00571277">
            <w:pPr>
              <w:pStyle w:val="TableParagraph"/>
              <w:spacing w:before="3" w:line="276" w:lineRule="auto"/>
              <w:ind w:left="108" w:right="96"/>
              <w:jc w:val="both"/>
              <w:rPr>
                <w:sz w:val="20"/>
                <w:szCs w:val="20"/>
                <w:lang w:val="it-IT"/>
              </w:rPr>
            </w:pPr>
            <w:r w:rsidRPr="0030662A">
              <w:rPr>
                <w:sz w:val="20"/>
                <w:szCs w:val="20"/>
                <w:lang w:val="it-IT"/>
              </w:rPr>
              <w:t>L’azione ed il relativo intervento prevede la possibilità di</w:t>
            </w:r>
            <w:r w:rsidR="00571277">
              <w:rPr>
                <w:sz w:val="20"/>
                <w:szCs w:val="20"/>
                <w:lang w:val="it-IT"/>
              </w:rPr>
              <w:t xml:space="preserve"> </w:t>
            </w:r>
            <w:r w:rsidRPr="0030662A">
              <w:rPr>
                <w:sz w:val="20"/>
                <w:szCs w:val="20"/>
                <w:lang w:val="it-IT"/>
              </w:rPr>
              <w:t xml:space="preserve">attivare n. 2 operazioni: 3 e 4 di cui alla tabella 7 dell’allegato II del Reg. (UE) n.2022/79. Il criterio potrà essere valutato sia attraverso una distribuzione a gradini declinata dall’Organismo attuatore sia con una retta passante per due punti di coordinate sono date da </w:t>
            </w:r>
            <w:proofErr w:type="gramStart"/>
            <w:r w:rsidRPr="0030662A">
              <w:rPr>
                <w:sz w:val="20"/>
                <w:szCs w:val="20"/>
                <w:lang w:val="it-IT"/>
              </w:rPr>
              <w:t>A(</w:t>
            </w:r>
            <w:proofErr w:type="gramEnd"/>
            <w:r w:rsidRPr="0030662A">
              <w:rPr>
                <w:sz w:val="20"/>
                <w:szCs w:val="20"/>
                <w:lang w:val="it-IT"/>
              </w:rPr>
              <w:t>1,0) B(5,1) le ascisse rappresentano il numero delle operazioni attivate, mentre l’ordinata il valore assunto dal coefficiente C</w:t>
            </w:r>
          </w:p>
        </w:tc>
      </w:tr>
      <w:tr w:rsidR="00F87B2B" w:rsidRPr="0030662A" w14:paraId="042C1B4F" w14:textId="77777777" w:rsidTr="62B71A06">
        <w:trPr>
          <w:trHeight w:val="561"/>
          <w:jc w:val="center"/>
        </w:trPr>
        <w:tc>
          <w:tcPr>
            <w:tcW w:w="862" w:type="dxa"/>
          </w:tcPr>
          <w:p w14:paraId="4372DA16" w14:textId="77777777" w:rsidR="00F87B2B" w:rsidRPr="0030662A" w:rsidRDefault="00F87B2B" w:rsidP="001909E6">
            <w:pPr>
              <w:pStyle w:val="TableParagraph"/>
              <w:spacing w:line="243" w:lineRule="exact"/>
              <w:ind w:left="248" w:right="238"/>
              <w:jc w:val="center"/>
              <w:rPr>
                <w:sz w:val="20"/>
              </w:rPr>
            </w:pPr>
            <w:r w:rsidRPr="0030662A">
              <w:rPr>
                <w:sz w:val="20"/>
              </w:rPr>
              <w:t>SO2</w:t>
            </w:r>
          </w:p>
        </w:tc>
        <w:tc>
          <w:tcPr>
            <w:tcW w:w="3389" w:type="dxa"/>
          </w:tcPr>
          <w:p w14:paraId="397BA63C" w14:textId="38591F96" w:rsidR="00F87B2B" w:rsidRPr="0030662A" w:rsidRDefault="52050E18" w:rsidP="62B71A06">
            <w:pPr>
              <w:pStyle w:val="TableParagraph"/>
              <w:spacing w:before="3" w:line="276" w:lineRule="auto"/>
              <w:ind w:left="108" w:right="96"/>
              <w:jc w:val="both"/>
              <w:rPr>
                <w:sz w:val="20"/>
                <w:szCs w:val="20"/>
                <w:lang w:val="it-IT"/>
              </w:rPr>
            </w:pPr>
            <w:r w:rsidRPr="0030662A">
              <w:rPr>
                <w:sz w:val="20"/>
                <w:szCs w:val="20"/>
                <w:lang w:val="it-IT"/>
              </w:rPr>
              <w:t>L’iniziativa prevede investimenti finalizzati a migliorare la qualità delle produzioni acquicole sostenibili</w:t>
            </w:r>
          </w:p>
          <w:p w14:paraId="392654E4" w14:textId="2D5AB3F5" w:rsidR="00F87B2B" w:rsidRPr="0030662A" w:rsidRDefault="00F87B2B" w:rsidP="62B71A06">
            <w:pPr>
              <w:pStyle w:val="TableParagraph"/>
              <w:spacing w:before="3" w:line="276" w:lineRule="auto"/>
              <w:ind w:left="108" w:right="96"/>
              <w:jc w:val="both"/>
              <w:rPr>
                <w:sz w:val="20"/>
                <w:szCs w:val="20"/>
                <w:lang w:val="it-IT"/>
              </w:rPr>
            </w:pPr>
          </w:p>
        </w:tc>
        <w:tc>
          <w:tcPr>
            <w:tcW w:w="5379" w:type="dxa"/>
          </w:tcPr>
          <w:p w14:paraId="4C9B7D8B" w14:textId="326B6D0C" w:rsidR="00F87B2B" w:rsidRPr="0030662A" w:rsidRDefault="52050E18" w:rsidP="00571277">
            <w:pPr>
              <w:pStyle w:val="TableParagraph"/>
              <w:spacing w:before="3" w:line="276" w:lineRule="auto"/>
              <w:ind w:left="108" w:right="96"/>
              <w:jc w:val="both"/>
              <w:rPr>
                <w:sz w:val="20"/>
                <w:szCs w:val="20"/>
                <w:lang w:val="it-IT"/>
              </w:rPr>
            </w:pPr>
            <w:r w:rsidRPr="0030662A">
              <w:rPr>
                <w:sz w:val="20"/>
                <w:szCs w:val="20"/>
                <w:lang w:val="it-IT"/>
              </w:rPr>
              <w:t>Il criterio è conteggiato mediante il rapporto tra i costi</w:t>
            </w:r>
            <w:r w:rsidR="00571277">
              <w:rPr>
                <w:sz w:val="20"/>
                <w:szCs w:val="20"/>
                <w:lang w:val="it-IT"/>
              </w:rPr>
              <w:t xml:space="preserve"> </w:t>
            </w:r>
            <w:r w:rsidRPr="0030662A">
              <w:rPr>
                <w:sz w:val="20"/>
                <w:szCs w:val="20"/>
                <w:lang w:val="it-IT"/>
              </w:rPr>
              <w:t>sostenuti per gli investimenti finalizzati a migliorare la qualità delle produzioni acquicole sostenibili rispetto al costo totale dell’investimento</w:t>
            </w:r>
          </w:p>
        </w:tc>
      </w:tr>
      <w:tr w:rsidR="00F87B2B" w:rsidRPr="0030662A" w14:paraId="4AF091AA" w14:textId="77777777" w:rsidTr="62B71A06">
        <w:trPr>
          <w:trHeight w:val="1122"/>
          <w:jc w:val="center"/>
        </w:trPr>
        <w:tc>
          <w:tcPr>
            <w:tcW w:w="862" w:type="dxa"/>
          </w:tcPr>
          <w:p w14:paraId="2B206910" w14:textId="77777777" w:rsidR="00F87B2B" w:rsidRPr="0030662A" w:rsidRDefault="00F87B2B" w:rsidP="001909E6">
            <w:pPr>
              <w:pStyle w:val="TableParagraph"/>
              <w:spacing w:line="243" w:lineRule="exact"/>
              <w:ind w:left="248" w:right="238"/>
              <w:jc w:val="center"/>
              <w:rPr>
                <w:sz w:val="20"/>
              </w:rPr>
            </w:pPr>
            <w:r w:rsidRPr="0030662A">
              <w:rPr>
                <w:sz w:val="20"/>
              </w:rPr>
              <w:t>SO3</w:t>
            </w:r>
          </w:p>
        </w:tc>
        <w:tc>
          <w:tcPr>
            <w:tcW w:w="3389" w:type="dxa"/>
          </w:tcPr>
          <w:p w14:paraId="156B499B" w14:textId="3D481FD1" w:rsidR="00F87B2B" w:rsidRPr="0030662A" w:rsidRDefault="54AB4D65" w:rsidP="00571277">
            <w:pPr>
              <w:pStyle w:val="TableParagraph"/>
              <w:spacing w:before="3" w:line="276" w:lineRule="auto"/>
              <w:ind w:left="108" w:right="96"/>
              <w:jc w:val="both"/>
              <w:rPr>
                <w:sz w:val="20"/>
                <w:szCs w:val="20"/>
                <w:lang w:val="it-IT"/>
              </w:rPr>
            </w:pPr>
            <w:r w:rsidRPr="0030662A">
              <w:rPr>
                <w:sz w:val="20"/>
                <w:szCs w:val="20"/>
                <w:lang w:val="it-IT"/>
              </w:rPr>
              <w:t>L'operazione prevede</w:t>
            </w:r>
            <w:r w:rsidR="00571277">
              <w:rPr>
                <w:sz w:val="20"/>
                <w:szCs w:val="20"/>
                <w:lang w:val="it-IT"/>
              </w:rPr>
              <w:t xml:space="preserve"> </w:t>
            </w:r>
            <w:r w:rsidRPr="0030662A">
              <w:rPr>
                <w:sz w:val="20"/>
                <w:szCs w:val="20"/>
                <w:lang w:val="it-IT"/>
              </w:rPr>
              <w:t>l’ammodernamento delle unità di acquacoltura, per il miglioramento delle condizioni di lavoro e di sicurezza</w:t>
            </w:r>
            <w:r w:rsidR="00571277">
              <w:rPr>
                <w:sz w:val="20"/>
                <w:szCs w:val="20"/>
                <w:lang w:val="it-IT"/>
              </w:rPr>
              <w:t xml:space="preserve"> </w:t>
            </w:r>
            <w:r w:rsidRPr="0030662A">
              <w:rPr>
                <w:sz w:val="20"/>
                <w:szCs w:val="20"/>
                <w:lang w:val="it-IT"/>
              </w:rPr>
              <w:t>dei lavoratori</w:t>
            </w:r>
          </w:p>
        </w:tc>
        <w:tc>
          <w:tcPr>
            <w:tcW w:w="5379" w:type="dxa"/>
          </w:tcPr>
          <w:p w14:paraId="4AC38C77" w14:textId="61BD89A1" w:rsidR="00F87B2B" w:rsidRPr="008C5BC8" w:rsidRDefault="54AB4D65" w:rsidP="00571277">
            <w:pPr>
              <w:pStyle w:val="TableParagraph"/>
              <w:spacing w:before="3" w:line="276" w:lineRule="auto"/>
              <w:ind w:left="108" w:right="96"/>
              <w:jc w:val="both"/>
              <w:rPr>
                <w:sz w:val="20"/>
                <w:szCs w:val="20"/>
                <w:lang w:val="it-IT"/>
              </w:rPr>
            </w:pPr>
            <w:r w:rsidRPr="0030662A">
              <w:rPr>
                <w:sz w:val="20"/>
                <w:szCs w:val="20"/>
                <w:lang w:val="it-IT"/>
              </w:rPr>
              <w:t>Il criterio e conteggiato mediante il rapporto tra i costi</w:t>
            </w:r>
            <w:r w:rsidR="00571277">
              <w:rPr>
                <w:sz w:val="20"/>
                <w:szCs w:val="20"/>
                <w:lang w:val="it-IT"/>
              </w:rPr>
              <w:t xml:space="preserve"> </w:t>
            </w:r>
            <w:r w:rsidRPr="0030662A">
              <w:rPr>
                <w:sz w:val="20"/>
                <w:szCs w:val="20"/>
                <w:lang w:val="it-IT"/>
              </w:rPr>
              <w:t>sostenuti per gli investimenti legati al miglioramento delle condizioni di lavoro e di sicurezza dei lavoratori rispetto al costo totale dell’investimento.</w:t>
            </w:r>
          </w:p>
        </w:tc>
      </w:tr>
      <w:tr w:rsidR="00F87B2B" w:rsidRPr="0030662A" w14:paraId="5F90EC6F" w14:textId="77777777" w:rsidTr="62B71A06">
        <w:trPr>
          <w:trHeight w:val="1122"/>
          <w:jc w:val="center"/>
        </w:trPr>
        <w:tc>
          <w:tcPr>
            <w:tcW w:w="862" w:type="dxa"/>
          </w:tcPr>
          <w:p w14:paraId="0A10F7D5" w14:textId="77777777" w:rsidR="00F87B2B" w:rsidRPr="0030662A" w:rsidRDefault="00F87B2B" w:rsidP="001909E6">
            <w:pPr>
              <w:pStyle w:val="TableParagraph"/>
              <w:spacing w:line="243" w:lineRule="exact"/>
              <w:ind w:left="248" w:right="238"/>
              <w:jc w:val="center"/>
              <w:rPr>
                <w:sz w:val="20"/>
              </w:rPr>
            </w:pPr>
            <w:r w:rsidRPr="0030662A">
              <w:rPr>
                <w:sz w:val="20"/>
              </w:rPr>
              <w:t>SO4</w:t>
            </w:r>
          </w:p>
        </w:tc>
        <w:tc>
          <w:tcPr>
            <w:tcW w:w="3389" w:type="dxa"/>
          </w:tcPr>
          <w:p w14:paraId="539794CB" w14:textId="2C809431" w:rsidR="00F87B2B" w:rsidRPr="0030662A" w:rsidRDefault="33067C41" w:rsidP="00571277">
            <w:pPr>
              <w:pStyle w:val="TableParagraph"/>
              <w:spacing w:before="3" w:line="276" w:lineRule="auto"/>
              <w:ind w:left="108" w:right="96"/>
              <w:jc w:val="both"/>
              <w:rPr>
                <w:sz w:val="20"/>
                <w:szCs w:val="20"/>
                <w:lang w:val="it-IT"/>
              </w:rPr>
            </w:pPr>
            <w:r w:rsidRPr="0030662A">
              <w:rPr>
                <w:sz w:val="20"/>
                <w:szCs w:val="20"/>
                <w:lang w:val="it-IT"/>
              </w:rPr>
              <w:t>L'operazione prevede investimenti relativi alla vendita diretta svolta dall’azienda se tale commercio formi parte integrante dell’impresa di acquacoltura</w:t>
            </w:r>
          </w:p>
        </w:tc>
        <w:tc>
          <w:tcPr>
            <w:tcW w:w="5379" w:type="dxa"/>
          </w:tcPr>
          <w:p w14:paraId="52FD3D6E" w14:textId="380CD218" w:rsidR="00F87B2B" w:rsidRPr="0030662A" w:rsidRDefault="33067C41" w:rsidP="62B71A06">
            <w:pPr>
              <w:pStyle w:val="TableParagraph"/>
              <w:spacing w:before="3" w:line="276" w:lineRule="auto"/>
              <w:ind w:left="108" w:right="96"/>
              <w:jc w:val="both"/>
              <w:rPr>
                <w:sz w:val="20"/>
                <w:szCs w:val="20"/>
                <w:lang w:val="it-IT"/>
              </w:rPr>
            </w:pPr>
            <w:r w:rsidRPr="0030662A">
              <w:rPr>
                <w:sz w:val="20"/>
                <w:szCs w:val="20"/>
                <w:lang w:val="it-IT"/>
              </w:rPr>
              <w:t>Il criterio è conteggiato mediante il rapporto tra i costi sostenuti per gli investimenti legati alla vendita diretta svolta in azienda   se tale commercio formi parte integrante dell’impresa</w:t>
            </w:r>
          </w:p>
          <w:p w14:paraId="79341EDD" w14:textId="1C1EF0BB" w:rsidR="00F87B2B" w:rsidRPr="0030662A" w:rsidRDefault="00F87B2B" w:rsidP="62B71A06">
            <w:pPr>
              <w:pStyle w:val="TableParagraph"/>
              <w:spacing w:before="3" w:line="276" w:lineRule="auto"/>
              <w:ind w:left="108" w:right="96"/>
              <w:jc w:val="both"/>
              <w:rPr>
                <w:sz w:val="20"/>
                <w:szCs w:val="20"/>
                <w:lang w:val="it-IT"/>
              </w:rPr>
            </w:pPr>
          </w:p>
        </w:tc>
      </w:tr>
      <w:tr w:rsidR="00F87B2B" w:rsidRPr="0030662A" w14:paraId="64E9925E" w14:textId="77777777" w:rsidTr="62B71A06">
        <w:trPr>
          <w:trHeight w:val="489"/>
          <w:jc w:val="center"/>
        </w:trPr>
        <w:tc>
          <w:tcPr>
            <w:tcW w:w="862" w:type="dxa"/>
          </w:tcPr>
          <w:p w14:paraId="55CB4ABF" w14:textId="77777777" w:rsidR="00F87B2B" w:rsidRPr="0030662A" w:rsidRDefault="00F87B2B" w:rsidP="001909E6">
            <w:pPr>
              <w:pStyle w:val="TableParagraph"/>
              <w:spacing w:line="243" w:lineRule="exact"/>
              <w:ind w:left="248" w:right="238"/>
              <w:jc w:val="center"/>
              <w:rPr>
                <w:sz w:val="20"/>
              </w:rPr>
            </w:pPr>
            <w:r w:rsidRPr="0030662A">
              <w:rPr>
                <w:sz w:val="20"/>
              </w:rPr>
              <w:t>SO5</w:t>
            </w:r>
          </w:p>
        </w:tc>
        <w:tc>
          <w:tcPr>
            <w:tcW w:w="3389" w:type="dxa"/>
          </w:tcPr>
          <w:p w14:paraId="72FF54DB" w14:textId="131D35A3" w:rsidR="00F87B2B" w:rsidRPr="0030662A" w:rsidRDefault="5A80F614" w:rsidP="00571277">
            <w:pPr>
              <w:pStyle w:val="TableParagraph"/>
              <w:spacing w:before="3" w:line="276" w:lineRule="auto"/>
              <w:ind w:left="108" w:right="96"/>
              <w:jc w:val="both"/>
              <w:rPr>
                <w:sz w:val="20"/>
                <w:szCs w:val="20"/>
                <w:lang w:val="it-IT"/>
              </w:rPr>
            </w:pPr>
            <w:r w:rsidRPr="0030662A">
              <w:rPr>
                <w:sz w:val="20"/>
                <w:szCs w:val="20"/>
                <w:lang w:val="it-IT"/>
              </w:rPr>
              <w:t>L'operazione prevede</w:t>
            </w:r>
            <w:r w:rsidR="00571277">
              <w:rPr>
                <w:sz w:val="20"/>
                <w:szCs w:val="20"/>
                <w:lang w:val="it-IT"/>
              </w:rPr>
              <w:t xml:space="preserve"> </w:t>
            </w:r>
            <w:r w:rsidRPr="0030662A">
              <w:rPr>
                <w:sz w:val="20"/>
                <w:szCs w:val="20"/>
                <w:lang w:val="it-IT"/>
              </w:rPr>
              <w:t>l’ammodernamento delle imbarcazioni asservite ad impianto di acquacoltura, per il miglioramento delle condizioni di</w:t>
            </w:r>
            <w:r w:rsidR="00571277">
              <w:rPr>
                <w:sz w:val="20"/>
                <w:szCs w:val="20"/>
                <w:lang w:val="it-IT"/>
              </w:rPr>
              <w:t xml:space="preserve"> </w:t>
            </w:r>
            <w:r w:rsidRPr="0030662A">
              <w:rPr>
                <w:sz w:val="20"/>
                <w:szCs w:val="20"/>
                <w:lang w:val="it-IT"/>
              </w:rPr>
              <w:t>lavoro e di sicurezza dei lavoratori</w:t>
            </w:r>
          </w:p>
        </w:tc>
        <w:tc>
          <w:tcPr>
            <w:tcW w:w="5379" w:type="dxa"/>
          </w:tcPr>
          <w:p w14:paraId="3B91D6C8" w14:textId="66352599" w:rsidR="00F87B2B" w:rsidRPr="008C5BC8" w:rsidRDefault="5A80F614" w:rsidP="00571277">
            <w:pPr>
              <w:pStyle w:val="TableParagraph"/>
              <w:spacing w:before="3" w:line="276" w:lineRule="auto"/>
              <w:ind w:left="108" w:right="96"/>
              <w:jc w:val="both"/>
              <w:rPr>
                <w:sz w:val="20"/>
                <w:szCs w:val="20"/>
                <w:lang w:val="it-IT"/>
              </w:rPr>
            </w:pPr>
            <w:r w:rsidRPr="0030662A">
              <w:rPr>
                <w:sz w:val="20"/>
                <w:szCs w:val="20"/>
                <w:lang w:val="it-IT"/>
              </w:rPr>
              <w:t>Il criterio è conteggiato mediante il rapporto tra i costi</w:t>
            </w:r>
            <w:r w:rsidR="00571277">
              <w:rPr>
                <w:sz w:val="20"/>
                <w:szCs w:val="20"/>
                <w:lang w:val="it-IT"/>
              </w:rPr>
              <w:t xml:space="preserve"> </w:t>
            </w:r>
            <w:r w:rsidRPr="0030662A">
              <w:rPr>
                <w:sz w:val="20"/>
                <w:szCs w:val="20"/>
                <w:lang w:val="it-IT"/>
              </w:rPr>
              <w:t>sostenuti per gli investimenti di miglioramento delle condizioni di lavoro e di sicurezza dei lavoratori sulle imbarcazioni asservite rispetto al costo totale dell’investimento.</w:t>
            </w:r>
          </w:p>
        </w:tc>
      </w:tr>
      <w:tr w:rsidR="62B71A06" w:rsidRPr="0030662A" w14:paraId="73FB507B" w14:textId="77777777" w:rsidTr="62B71A06">
        <w:trPr>
          <w:trHeight w:val="300"/>
          <w:jc w:val="center"/>
        </w:trPr>
        <w:tc>
          <w:tcPr>
            <w:tcW w:w="862" w:type="dxa"/>
          </w:tcPr>
          <w:p w14:paraId="4B1F747F" w14:textId="4619236B" w:rsidR="5A80F614" w:rsidRPr="0030662A" w:rsidRDefault="5A80F614" w:rsidP="62B71A06">
            <w:pPr>
              <w:pStyle w:val="TableParagraph"/>
              <w:spacing w:line="243" w:lineRule="exact"/>
              <w:ind w:left="248" w:right="238"/>
              <w:jc w:val="center"/>
              <w:rPr>
                <w:sz w:val="20"/>
                <w:szCs w:val="20"/>
              </w:rPr>
            </w:pPr>
            <w:r w:rsidRPr="0030662A">
              <w:rPr>
                <w:sz w:val="20"/>
                <w:szCs w:val="20"/>
              </w:rPr>
              <w:t>SO6</w:t>
            </w:r>
          </w:p>
        </w:tc>
        <w:tc>
          <w:tcPr>
            <w:tcW w:w="3389" w:type="dxa"/>
          </w:tcPr>
          <w:p w14:paraId="058BAD26" w14:textId="6FCF3EF7" w:rsidR="62B71A06" w:rsidRPr="0030662A" w:rsidRDefault="5A80F614" w:rsidP="00571277">
            <w:pPr>
              <w:pStyle w:val="TableParagraph"/>
              <w:spacing w:before="3" w:line="276" w:lineRule="auto"/>
              <w:ind w:left="108" w:right="96"/>
              <w:jc w:val="both"/>
              <w:rPr>
                <w:sz w:val="20"/>
                <w:szCs w:val="20"/>
                <w:lang w:val="it-IT"/>
              </w:rPr>
            </w:pPr>
            <w:r w:rsidRPr="0030662A">
              <w:rPr>
                <w:sz w:val="20"/>
                <w:szCs w:val="20"/>
                <w:lang w:val="it-IT"/>
              </w:rPr>
              <w:t xml:space="preserve">L'operazione prevede investimenti in apparecchiature di produzione a bordo </w:t>
            </w:r>
            <w:r w:rsidRPr="0030662A">
              <w:rPr>
                <w:sz w:val="20"/>
                <w:szCs w:val="20"/>
                <w:lang w:val="it-IT"/>
              </w:rPr>
              <w:lastRenderedPageBreak/>
              <w:t>delle imbarcazioni asservite ad impianto di acquacoltura, per il miglioramento delle produzioni</w:t>
            </w:r>
          </w:p>
        </w:tc>
        <w:tc>
          <w:tcPr>
            <w:tcW w:w="5379" w:type="dxa"/>
          </w:tcPr>
          <w:p w14:paraId="39CDE8FF" w14:textId="129BCB98" w:rsidR="62B71A06" w:rsidRPr="0030662A" w:rsidRDefault="5A80F614" w:rsidP="00571277">
            <w:pPr>
              <w:pStyle w:val="TableParagraph"/>
              <w:spacing w:before="3" w:line="276" w:lineRule="auto"/>
              <w:ind w:left="108" w:right="96"/>
              <w:jc w:val="both"/>
              <w:rPr>
                <w:sz w:val="20"/>
                <w:szCs w:val="20"/>
                <w:lang w:val="it-IT"/>
              </w:rPr>
            </w:pPr>
            <w:r w:rsidRPr="0030662A">
              <w:rPr>
                <w:sz w:val="20"/>
                <w:szCs w:val="20"/>
                <w:lang w:val="it-IT"/>
              </w:rPr>
              <w:lastRenderedPageBreak/>
              <w:t>Il criterio è conteggiato mediante il rapporto tra i costi</w:t>
            </w:r>
            <w:r w:rsidR="00571277">
              <w:rPr>
                <w:sz w:val="20"/>
                <w:szCs w:val="20"/>
                <w:lang w:val="it-IT"/>
              </w:rPr>
              <w:t xml:space="preserve"> </w:t>
            </w:r>
            <w:r w:rsidRPr="0030662A">
              <w:rPr>
                <w:sz w:val="20"/>
                <w:szCs w:val="20"/>
                <w:lang w:val="it-IT"/>
              </w:rPr>
              <w:t xml:space="preserve">sostenuti per gli investimenti di miglioramento delle produzioni sulle </w:t>
            </w:r>
            <w:r w:rsidRPr="0030662A">
              <w:rPr>
                <w:sz w:val="20"/>
                <w:szCs w:val="20"/>
                <w:lang w:val="it-IT"/>
              </w:rPr>
              <w:lastRenderedPageBreak/>
              <w:t>imbarcazioni asservite rispetto al costo totale dell’investimento</w:t>
            </w:r>
          </w:p>
        </w:tc>
      </w:tr>
      <w:tr w:rsidR="62B71A06" w:rsidRPr="0030662A" w14:paraId="462CF3F2" w14:textId="77777777" w:rsidTr="62B71A06">
        <w:trPr>
          <w:trHeight w:val="300"/>
          <w:jc w:val="center"/>
        </w:trPr>
        <w:tc>
          <w:tcPr>
            <w:tcW w:w="862" w:type="dxa"/>
          </w:tcPr>
          <w:p w14:paraId="0FC85F00" w14:textId="3B56F93A" w:rsidR="232652FD" w:rsidRPr="0030662A" w:rsidRDefault="232652FD" w:rsidP="62B71A06">
            <w:pPr>
              <w:pStyle w:val="TableParagraph"/>
              <w:spacing w:line="243" w:lineRule="exact"/>
              <w:ind w:left="248" w:right="238"/>
              <w:jc w:val="center"/>
              <w:rPr>
                <w:sz w:val="20"/>
                <w:szCs w:val="20"/>
              </w:rPr>
            </w:pPr>
            <w:r w:rsidRPr="0030662A">
              <w:rPr>
                <w:sz w:val="20"/>
                <w:szCs w:val="20"/>
              </w:rPr>
              <w:lastRenderedPageBreak/>
              <w:t>SO7</w:t>
            </w:r>
          </w:p>
        </w:tc>
        <w:tc>
          <w:tcPr>
            <w:tcW w:w="3389" w:type="dxa"/>
          </w:tcPr>
          <w:p w14:paraId="5BAA240B" w14:textId="020301F0" w:rsidR="62B71A06" w:rsidRPr="0030662A" w:rsidRDefault="232652FD" w:rsidP="00571277">
            <w:pPr>
              <w:pStyle w:val="TableParagraph"/>
              <w:spacing w:before="3" w:line="276" w:lineRule="auto"/>
              <w:ind w:left="108" w:right="96"/>
              <w:jc w:val="both"/>
              <w:rPr>
                <w:sz w:val="20"/>
                <w:szCs w:val="20"/>
                <w:lang w:val="it-IT"/>
              </w:rPr>
            </w:pPr>
            <w:r w:rsidRPr="0030662A">
              <w:rPr>
                <w:sz w:val="20"/>
                <w:szCs w:val="20"/>
                <w:lang w:val="it-IT"/>
              </w:rPr>
              <w:t>L’operazione prevede investimenti in Attrezzature scientifiche</w:t>
            </w:r>
            <w:r w:rsidRPr="008C5BC8">
              <w:rPr>
                <w:lang w:val="it-IT"/>
              </w:rPr>
              <w:tab/>
            </w:r>
            <w:r w:rsidRPr="0030662A">
              <w:rPr>
                <w:sz w:val="20"/>
                <w:szCs w:val="20"/>
                <w:lang w:val="it-IT"/>
              </w:rPr>
              <w:t>per l’acquisizione e la digitalizzazione di dati utili alla gestione degli impianti</w:t>
            </w:r>
          </w:p>
        </w:tc>
        <w:tc>
          <w:tcPr>
            <w:tcW w:w="5379" w:type="dxa"/>
          </w:tcPr>
          <w:p w14:paraId="0079953C" w14:textId="1BBEC878" w:rsidR="62B71A06" w:rsidRPr="0030662A" w:rsidRDefault="232652FD" w:rsidP="00571277">
            <w:pPr>
              <w:pStyle w:val="TableParagraph"/>
              <w:spacing w:before="3" w:line="276" w:lineRule="auto"/>
              <w:ind w:left="108" w:right="96"/>
              <w:jc w:val="both"/>
              <w:rPr>
                <w:sz w:val="20"/>
                <w:szCs w:val="20"/>
                <w:lang w:val="it-IT"/>
              </w:rPr>
            </w:pPr>
            <w:r w:rsidRPr="0030662A">
              <w:rPr>
                <w:sz w:val="20"/>
                <w:szCs w:val="20"/>
                <w:lang w:val="it-IT"/>
              </w:rPr>
              <w:t>Il coefficiente C assume valore 1 se l’operazione prevede</w:t>
            </w:r>
            <w:r w:rsidR="00571277">
              <w:rPr>
                <w:sz w:val="20"/>
                <w:szCs w:val="20"/>
                <w:lang w:val="it-IT"/>
              </w:rPr>
              <w:t xml:space="preserve"> </w:t>
            </w:r>
            <w:r w:rsidRPr="0030662A">
              <w:rPr>
                <w:sz w:val="20"/>
                <w:szCs w:val="20"/>
                <w:lang w:val="it-IT"/>
              </w:rPr>
              <w:t>investimenti in attrezzature scientifiche per l’acquisizione e la digitalizzazione di dati utili alla gestione degli impianti, altrimenti il valore di C e pari a 0.</w:t>
            </w:r>
          </w:p>
        </w:tc>
      </w:tr>
    </w:tbl>
    <w:p w14:paraId="4AAE5FFC" w14:textId="77777777" w:rsidR="001D13A1" w:rsidRPr="0030662A" w:rsidRDefault="001D13A1" w:rsidP="00422E57">
      <w:pPr>
        <w:spacing w:before="120"/>
        <w:jc w:val="both"/>
        <w:rPr>
          <w:rFonts w:ascii="Times New Roman" w:hAnsi="Times New Roman" w:cs="Times New Roman"/>
        </w:rPr>
      </w:pPr>
      <w:r w:rsidRPr="0030662A">
        <w:rPr>
          <w:rFonts w:ascii="Times New Roman" w:hAnsi="Times New Roman" w:cs="Times New Roman"/>
        </w:rPr>
        <w:t>In fase di verifica amministrativa finale/sopralluogo, l’Amministrazione controlla il mantenimento dei requisiti che hanno determinato il punteggio di merito assegnato all’intervento.</w:t>
      </w:r>
    </w:p>
    <w:p w14:paraId="75AB60D2" w14:textId="053BB0F4" w:rsidR="001D13A1" w:rsidRPr="00571277" w:rsidRDefault="001D13A1" w:rsidP="00571277">
      <w:pPr>
        <w:spacing w:before="120"/>
        <w:jc w:val="both"/>
        <w:rPr>
          <w:rFonts w:ascii="Times New Roman" w:hAnsi="Times New Roman" w:cs="Times New Roman"/>
        </w:rPr>
      </w:pPr>
      <w:r w:rsidRPr="0030662A">
        <w:rPr>
          <w:rFonts w:ascii="Times New Roman" w:hAnsi="Times New Roman" w:cs="Times New Roman"/>
        </w:rPr>
        <w:t>Al fine della liquidazione del contributo, tale punteggio deve comunque permettere il mantenimento dell’iniziativa in graduatoria in una posizione utile al finanziamento, pena la revoca del contributo.</w:t>
      </w:r>
    </w:p>
    <w:sectPr w:rsidR="001D13A1" w:rsidRPr="00571277">
      <w:headerReference w:type="default" r:id="rId8"/>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8ACF5" w14:textId="77777777" w:rsidR="00590C69" w:rsidRDefault="00590C69" w:rsidP="00EA0E58">
      <w:r>
        <w:separator/>
      </w:r>
    </w:p>
  </w:endnote>
  <w:endnote w:type="continuationSeparator" w:id="0">
    <w:p w14:paraId="133183DE" w14:textId="77777777" w:rsidR="00590C69" w:rsidRDefault="00590C69" w:rsidP="00EA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opagina"/>
      </w:rPr>
      <w:id w:val="383609253"/>
      <w:docPartObj>
        <w:docPartGallery w:val="Page Numbers (Bottom of Page)"/>
        <w:docPartUnique/>
      </w:docPartObj>
    </w:sdtPr>
    <w:sdtContent>
      <w:p w14:paraId="21DADFB4" w14:textId="6AB81101" w:rsidR="00AB3603" w:rsidRDefault="00AB3603" w:rsidP="00B05773">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243F0CCD" w14:textId="77777777" w:rsidR="00AB3603" w:rsidRDefault="00AB360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opagina"/>
      </w:rPr>
      <w:id w:val="1553732192"/>
      <w:docPartObj>
        <w:docPartGallery w:val="Page Numbers (Bottom of Page)"/>
        <w:docPartUnique/>
      </w:docPartObj>
    </w:sdtPr>
    <w:sdtContent>
      <w:p w14:paraId="03166752" w14:textId="6BE55817" w:rsidR="00AB3603" w:rsidRDefault="00AB3603" w:rsidP="00B05773">
        <w:pPr>
          <w:pStyle w:val="Pidipagina"/>
          <w:framePr w:wrap="none" w:vAnchor="text" w:hAnchor="margin" w:xAlign="center" w:y="1"/>
          <w:rPr>
            <w:rStyle w:val="Numeropagina"/>
          </w:rPr>
        </w:pPr>
        <w:r>
          <w:rPr>
            <w:rStyle w:val="Numeropagina"/>
          </w:rPr>
          <w:fldChar w:fldCharType="begin"/>
        </w:r>
        <w:r>
          <w:rPr>
            <w:rStyle w:val="Numeropagina"/>
          </w:rPr>
          <w:instrText xml:space="preserve"> PAGE </w:instrText>
        </w:r>
        <w:r>
          <w:rPr>
            <w:rStyle w:val="Numeropagina"/>
          </w:rPr>
          <w:fldChar w:fldCharType="separate"/>
        </w:r>
        <w:r>
          <w:rPr>
            <w:rStyle w:val="Numeropagina"/>
            <w:noProof/>
          </w:rPr>
          <w:t>1</w:t>
        </w:r>
        <w:r>
          <w:rPr>
            <w:rStyle w:val="Numeropagina"/>
          </w:rPr>
          <w:fldChar w:fldCharType="end"/>
        </w:r>
      </w:p>
    </w:sdtContent>
  </w:sdt>
  <w:p w14:paraId="47221F45" w14:textId="77777777" w:rsidR="00AB3603" w:rsidRDefault="00AB360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C87F6" w14:textId="77777777" w:rsidR="00590C69" w:rsidRDefault="00590C69" w:rsidP="00EA0E58">
      <w:r>
        <w:separator/>
      </w:r>
    </w:p>
  </w:footnote>
  <w:footnote w:type="continuationSeparator" w:id="0">
    <w:p w14:paraId="293EFC9D" w14:textId="77777777" w:rsidR="00590C69" w:rsidRDefault="00590C69" w:rsidP="00EA0E58">
      <w:r>
        <w:continuationSeparator/>
      </w:r>
    </w:p>
  </w:footnote>
  <w:footnote w:id="1">
    <w:p w14:paraId="2927B34E" w14:textId="25744BA6" w:rsidR="00CC6D02" w:rsidRPr="00D846E7" w:rsidRDefault="00CC6D02">
      <w:pPr>
        <w:pStyle w:val="Testonotaapidipagina"/>
        <w:rPr>
          <w:sz w:val="18"/>
          <w:szCs w:val="18"/>
          <w:lang w:val="it-IT"/>
        </w:rPr>
      </w:pPr>
      <w:r w:rsidRPr="00D846E7">
        <w:rPr>
          <w:rStyle w:val="Rimandonotaapidipagina"/>
          <w:sz w:val="18"/>
          <w:szCs w:val="18"/>
        </w:rPr>
        <w:footnoteRef/>
      </w:r>
      <w:r w:rsidRPr="00D846E7">
        <w:rPr>
          <w:sz w:val="18"/>
          <w:szCs w:val="18"/>
        </w:rPr>
        <w:t xml:space="preserve"> </w:t>
      </w:r>
      <w:r w:rsidR="000946B6" w:rsidRPr="00D846E7">
        <w:rPr>
          <w:sz w:val="18"/>
          <w:szCs w:val="18"/>
        </w:rPr>
        <w:t>Le smart grid s</w:t>
      </w:r>
      <w:r w:rsidR="000946B6" w:rsidRPr="00D846E7">
        <w:rPr>
          <w:sz w:val="18"/>
          <w:szCs w:val="18"/>
          <w:lang w:val="it-IT"/>
        </w:rPr>
        <w:t>ono reti elettriche "intelligenti" che permettono una gestione più efficiente dell'energia, grazie all'utilizzo di tecnologie digitali e alla comunicazione bidirezionale tra i diversi attori della rete (produttori, distributori, consumatori).</w:t>
      </w:r>
    </w:p>
  </w:footnote>
  <w:footnote w:id="2">
    <w:p w14:paraId="4490517C" w14:textId="2EBB2C0E" w:rsidR="000946B6" w:rsidRPr="00D846E7" w:rsidRDefault="000946B6">
      <w:pPr>
        <w:pStyle w:val="Testonotaapidipagina"/>
        <w:rPr>
          <w:sz w:val="18"/>
          <w:szCs w:val="18"/>
          <w:lang w:val="it-IT"/>
        </w:rPr>
      </w:pPr>
      <w:r w:rsidRPr="00D846E7">
        <w:rPr>
          <w:rStyle w:val="Rimandonotaapidipagina"/>
          <w:sz w:val="18"/>
          <w:szCs w:val="18"/>
        </w:rPr>
        <w:footnoteRef/>
      </w:r>
      <w:r w:rsidRPr="00D846E7">
        <w:rPr>
          <w:sz w:val="18"/>
          <w:szCs w:val="18"/>
        </w:rPr>
        <w:t xml:space="preserve"> </w:t>
      </w:r>
      <w:r w:rsidR="00D846E7" w:rsidRPr="00D846E7">
        <w:rPr>
          <w:sz w:val="18"/>
          <w:szCs w:val="18"/>
          <w:lang w:val="it-IT"/>
        </w:rPr>
        <w:t>Sono gruppi di cittadini, imprese o enti pubblici che si uniscono per produrre energia da fonti rinnovabili (come pannelli solari o piccole turbine eoliche) e condividerla tra loro.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57D3E" w14:textId="2C4DD945" w:rsidR="00732B93" w:rsidRDefault="00732B93">
    <w:pPr>
      <w:pStyle w:val="Intestazione"/>
    </w:pPr>
    <w:r>
      <w:rPr>
        <w:noProof/>
        <w:lang w:eastAsia="it-IT"/>
      </w:rPr>
      <w:drawing>
        <wp:inline distT="0" distB="0" distL="0" distR="0" wp14:anchorId="4194F113" wp14:editId="09F14AE9">
          <wp:extent cx="6115050" cy="590550"/>
          <wp:effectExtent l="0" t="0" r="0" b="0"/>
          <wp:docPr id="41516525" name="Immagine 41516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6115050" cy="5905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D"/>
    <w:multiLevelType w:val="singleLevel"/>
    <w:tmpl w:val="B8E00592"/>
    <w:name w:val="WW8Num29"/>
    <w:lvl w:ilvl="0">
      <w:start w:val="1"/>
      <w:numFmt w:val="decimal"/>
      <w:lvlText w:val="%1.  "/>
      <w:lvlJc w:val="left"/>
      <w:pPr>
        <w:tabs>
          <w:tab w:val="num" w:pos="491"/>
        </w:tabs>
        <w:ind w:left="502" w:hanging="360"/>
      </w:pPr>
      <w:rPr>
        <w:rFonts w:hint="default"/>
        <w:b w:val="0"/>
        <w:caps w:val="0"/>
        <w:smallCaps w:val="0"/>
        <w:strike w:val="0"/>
        <w:dstrike w:val="0"/>
        <w:vanish w:val="0"/>
        <w:position w:val="0"/>
        <w:sz w:val="20"/>
        <w:szCs w:val="20"/>
        <w:vertAlign w:val="baseline"/>
      </w:rPr>
    </w:lvl>
  </w:abstractNum>
  <w:abstractNum w:abstractNumId="1" w15:restartNumberingAfterBreak="0">
    <w:nsid w:val="0A4585AD"/>
    <w:multiLevelType w:val="hybridMultilevel"/>
    <w:tmpl w:val="827C35C6"/>
    <w:lvl w:ilvl="0" w:tplc="791A6D20">
      <w:start w:val="3"/>
      <w:numFmt w:val="decimal"/>
      <w:lvlText w:val="%1-"/>
      <w:lvlJc w:val="left"/>
      <w:pPr>
        <w:ind w:left="612" w:hanging="360"/>
      </w:pPr>
    </w:lvl>
    <w:lvl w:ilvl="1" w:tplc="C04CD44E">
      <w:start w:val="1"/>
      <w:numFmt w:val="lowerLetter"/>
      <w:lvlText w:val="%2."/>
      <w:lvlJc w:val="left"/>
      <w:pPr>
        <w:ind w:left="1570" w:hanging="360"/>
      </w:pPr>
    </w:lvl>
    <w:lvl w:ilvl="2" w:tplc="60D8D4E6">
      <w:start w:val="1"/>
      <w:numFmt w:val="lowerRoman"/>
      <w:lvlText w:val="%3."/>
      <w:lvlJc w:val="right"/>
      <w:pPr>
        <w:ind w:left="2520" w:hanging="180"/>
      </w:pPr>
    </w:lvl>
    <w:lvl w:ilvl="3" w:tplc="FF32DB4E">
      <w:start w:val="1"/>
      <w:numFmt w:val="decimal"/>
      <w:lvlText w:val="%4."/>
      <w:lvlJc w:val="left"/>
      <w:pPr>
        <w:ind w:left="3471" w:hanging="360"/>
      </w:pPr>
    </w:lvl>
    <w:lvl w:ilvl="4" w:tplc="F32A574C">
      <w:start w:val="1"/>
      <w:numFmt w:val="lowerLetter"/>
      <w:lvlText w:val="%5."/>
      <w:lvlJc w:val="left"/>
      <w:pPr>
        <w:ind w:left="4421" w:hanging="360"/>
      </w:pPr>
    </w:lvl>
    <w:lvl w:ilvl="5" w:tplc="7DFA4824">
      <w:start w:val="1"/>
      <w:numFmt w:val="lowerRoman"/>
      <w:lvlText w:val="%6."/>
      <w:lvlJc w:val="right"/>
      <w:pPr>
        <w:ind w:left="5372" w:hanging="180"/>
      </w:pPr>
    </w:lvl>
    <w:lvl w:ilvl="6" w:tplc="177EA438">
      <w:start w:val="1"/>
      <w:numFmt w:val="decimal"/>
      <w:lvlText w:val="%7."/>
      <w:lvlJc w:val="left"/>
      <w:pPr>
        <w:ind w:left="6322" w:hanging="360"/>
      </w:pPr>
    </w:lvl>
    <w:lvl w:ilvl="7" w:tplc="930A836A">
      <w:start w:val="1"/>
      <w:numFmt w:val="lowerLetter"/>
      <w:lvlText w:val="%8."/>
      <w:lvlJc w:val="left"/>
      <w:pPr>
        <w:ind w:left="7272" w:hanging="360"/>
      </w:pPr>
    </w:lvl>
    <w:lvl w:ilvl="8" w:tplc="F3ACB2D6">
      <w:start w:val="1"/>
      <w:numFmt w:val="lowerRoman"/>
      <w:lvlText w:val="%9."/>
      <w:lvlJc w:val="right"/>
      <w:pPr>
        <w:ind w:left="8223" w:hanging="180"/>
      </w:pPr>
    </w:lvl>
  </w:abstractNum>
  <w:abstractNum w:abstractNumId="2" w15:restartNumberingAfterBreak="0">
    <w:nsid w:val="0CB10ED9"/>
    <w:multiLevelType w:val="hybridMultilevel"/>
    <w:tmpl w:val="A95A5A7E"/>
    <w:lvl w:ilvl="0" w:tplc="A0CEAECC">
      <w:start w:val="1"/>
      <w:numFmt w:val="lowerLetter"/>
      <w:lvlText w:val="%1)"/>
      <w:lvlJc w:val="left"/>
      <w:pPr>
        <w:ind w:left="57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FD75C9A"/>
    <w:multiLevelType w:val="hybridMultilevel"/>
    <w:tmpl w:val="78D855FC"/>
    <w:lvl w:ilvl="0" w:tplc="04100017">
      <w:start w:val="1"/>
      <w:numFmt w:val="lowerLetter"/>
      <w:lvlText w:val="%1)"/>
      <w:lvlJc w:val="left"/>
      <w:pPr>
        <w:ind w:left="0" w:hanging="360"/>
      </w:pPr>
    </w:lvl>
    <w:lvl w:ilvl="1" w:tplc="04100019">
      <w:start w:val="1"/>
      <w:numFmt w:val="lowerLetter"/>
      <w:lvlText w:val="%2."/>
      <w:lvlJc w:val="left"/>
      <w:pPr>
        <w:ind w:left="720" w:hanging="360"/>
      </w:pPr>
    </w:lvl>
    <w:lvl w:ilvl="2" w:tplc="0410001B">
      <w:start w:val="1"/>
      <w:numFmt w:val="lowerRoman"/>
      <w:lvlText w:val="%3."/>
      <w:lvlJc w:val="right"/>
      <w:pPr>
        <w:ind w:left="1440" w:hanging="180"/>
      </w:pPr>
    </w:lvl>
    <w:lvl w:ilvl="3" w:tplc="0410000F" w:tentative="1">
      <w:start w:val="1"/>
      <w:numFmt w:val="decimal"/>
      <w:lvlText w:val="%4."/>
      <w:lvlJc w:val="left"/>
      <w:pPr>
        <w:ind w:left="2160" w:hanging="360"/>
      </w:pPr>
    </w:lvl>
    <w:lvl w:ilvl="4" w:tplc="04100019" w:tentative="1">
      <w:start w:val="1"/>
      <w:numFmt w:val="lowerLetter"/>
      <w:lvlText w:val="%5."/>
      <w:lvlJc w:val="left"/>
      <w:pPr>
        <w:ind w:left="2880" w:hanging="360"/>
      </w:pPr>
    </w:lvl>
    <w:lvl w:ilvl="5" w:tplc="0410001B" w:tentative="1">
      <w:start w:val="1"/>
      <w:numFmt w:val="lowerRoman"/>
      <w:lvlText w:val="%6."/>
      <w:lvlJc w:val="right"/>
      <w:pPr>
        <w:ind w:left="3600" w:hanging="180"/>
      </w:pPr>
    </w:lvl>
    <w:lvl w:ilvl="6" w:tplc="0410000F" w:tentative="1">
      <w:start w:val="1"/>
      <w:numFmt w:val="decimal"/>
      <w:lvlText w:val="%7."/>
      <w:lvlJc w:val="left"/>
      <w:pPr>
        <w:ind w:left="4320" w:hanging="360"/>
      </w:pPr>
    </w:lvl>
    <w:lvl w:ilvl="7" w:tplc="04100019" w:tentative="1">
      <w:start w:val="1"/>
      <w:numFmt w:val="lowerLetter"/>
      <w:lvlText w:val="%8."/>
      <w:lvlJc w:val="left"/>
      <w:pPr>
        <w:ind w:left="5040" w:hanging="360"/>
      </w:pPr>
    </w:lvl>
    <w:lvl w:ilvl="8" w:tplc="0410001B" w:tentative="1">
      <w:start w:val="1"/>
      <w:numFmt w:val="lowerRoman"/>
      <w:lvlText w:val="%9."/>
      <w:lvlJc w:val="right"/>
      <w:pPr>
        <w:ind w:left="5760" w:hanging="180"/>
      </w:pPr>
    </w:lvl>
  </w:abstractNum>
  <w:abstractNum w:abstractNumId="4" w15:restartNumberingAfterBreak="0">
    <w:nsid w:val="112C7F66"/>
    <w:multiLevelType w:val="hybridMultilevel"/>
    <w:tmpl w:val="2A18450E"/>
    <w:lvl w:ilvl="0" w:tplc="42BC8746">
      <w:start w:val="1"/>
      <w:numFmt w:val="decimal"/>
      <w:lvlText w:val="%1)"/>
      <w:lvlJc w:val="left"/>
      <w:pPr>
        <w:ind w:left="578" w:hanging="360"/>
      </w:pPr>
      <w:rPr>
        <w:rFonts w:hint="default"/>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5" w15:restartNumberingAfterBreak="0">
    <w:nsid w:val="1254483A"/>
    <w:multiLevelType w:val="hybridMultilevel"/>
    <w:tmpl w:val="4F6C6C06"/>
    <w:lvl w:ilvl="0" w:tplc="B00C5E54">
      <w:start w:val="1"/>
      <w:numFmt w:val="bullet"/>
      <w:lvlText w:val="-"/>
      <w:lvlJc w:val="left"/>
      <w:pPr>
        <w:ind w:left="720" w:hanging="360"/>
      </w:pPr>
      <w:rPr>
        <w:rFonts w:ascii="Times" w:hAnsi="Time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32F2323"/>
    <w:multiLevelType w:val="hybridMultilevel"/>
    <w:tmpl w:val="18363848"/>
    <w:lvl w:ilvl="0" w:tplc="A9A46964">
      <w:start w:val="1"/>
      <w:numFmt w:val="bullet"/>
      <w:pStyle w:val="ElencoTrattino"/>
      <w:lvlText w:val="-"/>
      <w:lvlJc w:val="left"/>
      <w:pPr>
        <w:ind w:left="1004" w:hanging="360"/>
      </w:pPr>
      <w:rPr>
        <w:rFonts w:ascii="Times" w:hAnsi="Time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1B526066"/>
    <w:multiLevelType w:val="hybridMultilevel"/>
    <w:tmpl w:val="AE3E0BE0"/>
    <w:lvl w:ilvl="0" w:tplc="0DEC8222">
      <w:start w:val="1"/>
      <w:numFmt w:val="bullet"/>
      <w:pStyle w:val="ElencoPunto3Liv"/>
      <w:lvlText w:val=""/>
      <w:lvlJc w:val="left"/>
      <w:pPr>
        <w:ind w:left="2280" w:hanging="360"/>
      </w:pPr>
      <w:rPr>
        <w:rFonts w:ascii="Symbol" w:hAnsi="Symbol" w:hint="default"/>
      </w:rPr>
    </w:lvl>
    <w:lvl w:ilvl="1" w:tplc="04100003">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8" w15:restartNumberingAfterBreak="0">
    <w:nsid w:val="1D8C4509"/>
    <w:multiLevelType w:val="hybridMultilevel"/>
    <w:tmpl w:val="D38883F8"/>
    <w:lvl w:ilvl="0" w:tplc="D7D6B13E">
      <w:start w:val="1"/>
      <w:numFmt w:val="lowerLetter"/>
      <w:lvlText w:val="%1)"/>
      <w:lvlJc w:val="left"/>
      <w:pPr>
        <w:ind w:left="578" w:hanging="360"/>
      </w:pPr>
      <w:rPr>
        <w:rFonts w:hint="default"/>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9" w15:restartNumberingAfterBreak="0">
    <w:nsid w:val="2678799A"/>
    <w:multiLevelType w:val="hybridMultilevel"/>
    <w:tmpl w:val="BE6A9072"/>
    <w:lvl w:ilvl="0" w:tplc="11B4810A">
      <w:start w:val="54"/>
      <w:numFmt w:val="decimal"/>
      <w:lvlText w:val="%1-"/>
      <w:lvlJc w:val="left"/>
      <w:pPr>
        <w:ind w:left="612" w:hanging="380"/>
      </w:pPr>
      <w:rPr>
        <w:rFonts w:ascii="Times New Roman" w:eastAsia="Times New Roman" w:hAnsi="Times New Roman" w:cs="Times New Roman" w:hint="default"/>
        <w:b/>
        <w:bCs/>
        <w:i/>
        <w:iCs/>
        <w:w w:val="100"/>
        <w:sz w:val="24"/>
        <w:szCs w:val="24"/>
        <w:lang w:val="it-IT" w:eastAsia="en-US" w:bidi="ar-SA"/>
      </w:rPr>
    </w:lvl>
    <w:lvl w:ilvl="1" w:tplc="BD946862">
      <w:numFmt w:val="bullet"/>
      <w:lvlText w:val="•"/>
      <w:lvlJc w:val="left"/>
      <w:pPr>
        <w:ind w:left="1570" w:hanging="380"/>
      </w:pPr>
      <w:rPr>
        <w:rFonts w:hint="default"/>
        <w:lang w:val="it-IT" w:eastAsia="en-US" w:bidi="ar-SA"/>
      </w:rPr>
    </w:lvl>
    <w:lvl w:ilvl="2" w:tplc="D97C2BAC">
      <w:numFmt w:val="bullet"/>
      <w:lvlText w:val="•"/>
      <w:lvlJc w:val="left"/>
      <w:pPr>
        <w:ind w:left="2520" w:hanging="380"/>
      </w:pPr>
      <w:rPr>
        <w:rFonts w:hint="default"/>
        <w:lang w:val="it-IT" w:eastAsia="en-US" w:bidi="ar-SA"/>
      </w:rPr>
    </w:lvl>
    <w:lvl w:ilvl="3" w:tplc="F19C8D74">
      <w:numFmt w:val="bullet"/>
      <w:lvlText w:val="•"/>
      <w:lvlJc w:val="left"/>
      <w:pPr>
        <w:ind w:left="3471" w:hanging="380"/>
      </w:pPr>
      <w:rPr>
        <w:rFonts w:hint="default"/>
        <w:lang w:val="it-IT" w:eastAsia="en-US" w:bidi="ar-SA"/>
      </w:rPr>
    </w:lvl>
    <w:lvl w:ilvl="4" w:tplc="21E0F536">
      <w:numFmt w:val="bullet"/>
      <w:lvlText w:val="•"/>
      <w:lvlJc w:val="left"/>
      <w:pPr>
        <w:ind w:left="4421" w:hanging="380"/>
      </w:pPr>
      <w:rPr>
        <w:rFonts w:hint="default"/>
        <w:lang w:val="it-IT" w:eastAsia="en-US" w:bidi="ar-SA"/>
      </w:rPr>
    </w:lvl>
    <w:lvl w:ilvl="5" w:tplc="9CE0D122">
      <w:numFmt w:val="bullet"/>
      <w:lvlText w:val="•"/>
      <w:lvlJc w:val="left"/>
      <w:pPr>
        <w:ind w:left="5372" w:hanging="380"/>
      </w:pPr>
      <w:rPr>
        <w:rFonts w:hint="default"/>
        <w:lang w:val="it-IT" w:eastAsia="en-US" w:bidi="ar-SA"/>
      </w:rPr>
    </w:lvl>
    <w:lvl w:ilvl="6" w:tplc="806E5E80">
      <w:numFmt w:val="bullet"/>
      <w:lvlText w:val="•"/>
      <w:lvlJc w:val="left"/>
      <w:pPr>
        <w:ind w:left="6322" w:hanging="380"/>
      </w:pPr>
      <w:rPr>
        <w:rFonts w:hint="default"/>
        <w:lang w:val="it-IT" w:eastAsia="en-US" w:bidi="ar-SA"/>
      </w:rPr>
    </w:lvl>
    <w:lvl w:ilvl="7" w:tplc="E4C6328A">
      <w:numFmt w:val="bullet"/>
      <w:lvlText w:val="•"/>
      <w:lvlJc w:val="left"/>
      <w:pPr>
        <w:ind w:left="7272" w:hanging="380"/>
      </w:pPr>
      <w:rPr>
        <w:rFonts w:hint="default"/>
        <w:lang w:val="it-IT" w:eastAsia="en-US" w:bidi="ar-SA"/>
      </w:rPr>
    </w:lvl>
    <w:lvl w:ilvl="8" w:tplc="3484208C">
      <w:numFmt w:val="bullet"/>
      <w:lvlText w:val="•"/>
      <w:lvlJc w:val="left"/>
      <w:pPr>
        <w:ind w:left="8223" w:hanging="380"/>
      </w:pPr>
      <w:rPr>
        <w:rFonts w:hint="default"/>
        <w:lang w:val="it-IT" w:eastAsia="en-US" w:bidi="ar-SA"/>
      </w:rPr>
    </w:lvl>
  </w:abstractNum>
  <w:abstractNum w:abstractNumId="10" w15:restartNumberingAfterBreak="0">
    <w:nsid w:val="27B92EB3"/>
    <w:multiLevelType w:val="hybridMultilevel"/>
    <w:tmpl w:val="9186579E"/>
    <w:lvl w:ilvl="0" w:tplc="D806DFCA">
      <w:numFmt w:val="bullet"/>
      <w:lvlText w:val="-"/>
      <w:lvlJc w:val="left"/>
      <w:pPr>
        <w:ind w:left="938" w:hanging="360"/>
      </w:pPr>
      <w:rPr>
        <w:rFonts w:ascii="Times New Roman" w:eastAsia="Times New Roman" w:hAnsi="Times New Roman" w:cs="Times New Roman" w:hint="default"/>
      </w:rPr>
    </w:lvl>
    <w:lvl w:ilvl="1" w:tplc="04100003" w:tentative="1">
      <w:start w:val="1"/>
      <w:numFmt w:val="bullet"/>
      <w:lvlText w:val="o"/>
      <w:lvlJc w:val="left"/>
      <w:pPr>
        <w:ind w:left="1658" w:hanging="360"/>
      </w:pPr>
      <w:rPr>
        <w:rFonts w:ascii="Courier New" w:hAnsi="Courier New" w:cs="Courier New" w:hint="default"/>
      </w:rPr>
    </w:lvl>
    <w:lvl w:ilvl="2" w:tplc="04100005" w:tentative="1">
      <w:start w:val="1"/>
      <w:numFmt w:val="bullet"/>
      <w:lvlText w:val=""/>
      <w:lvlJc w:val="left"/>
      <w:pPr>
        <w:ind w:left="2378" w:hanging="360"/>
      </w:pPr>
      <w:rPr>
        <w:rFonts w:ascii="Wingdings" w:hAnsi="Wingdings" w:hint="default"/>
      </w:rPr>
    </w:lvl>
    <w:lvl w:ilvl="3" w:tplc="04100001" w:tentative="1">
      <w:start w:val="1"/>
      <w:numFmt w:val="bullet"/>
      <w:lvlText w:val=""/>
      <w:lvlJc w:val="left"/>
      <w:pPr>
        <w:ind w:left="3098" w:hanging="360"/>
      </w:pPr>
      <w:rPr>
        <w:rFonts w:ascii="Symbol" w:hAnsi="Symbol" w:hint="default"/>
      </w:rPr>
    </w:lvl>
    <w:lvl w:ilvl="4" w:tplc="04100003" w:tentative="1">
      <w:start w:val="1"/>
      <w:numFmt w:val="bullet"/>
      <w:lvlText w:val="o"/>
      <w:lvlJc w:val="left"/>
      <w:pPr>
        <w:ind w:left="3818" w:hanging="360"/>
      </w:pPr>
      <w:rPr>
        <w:rFonts w:ascii="Courier New" w:hAnsi="Courier New" w:cs="Courier New" w:hint="default"/>
      </w:rPr>
    </w:lvl>
    <w:lvl w:ilvl="5" w:tplc="04100005" w:tentative="1">
      <w:start w:val="1"/>
      <w:numFmt w:val="bullet"/>
      <w:lvlText w:val=""/>
      <w:lvlJc w:val="left"/>
      <w:pPr>
        <w:ind w:left="4538" w:hanging="360"/>
      </w:pPr>
      <w:rPr>
        <w:rFonts w:ascii="Wingdings" w:hAnsi="Wingdings" w:hint="default"/>
      </w:rPr>
    </w:lvl>
    <w:lvl w:ilvl="6" w:tplc="04100001" w:tentative="1">
      <w:start w:val="1"/>
      <w:numFmt w:val="bullet"/>
      <w:lvlText w:val=""/>
      <w:lvlJc w:val="left"/>
      <w:pPr>
        <w:ind w:left="5258" w:hanging="360"/>
      </w:pPr>
      <w:rPr>
        <w:rFonts w:ascii="Symbol" w:hAnsi="Symbol" w:hint="default"/>
      </w:rPr>
    </w:lvl>
    <w:lvl w:ilvl="7" w:tplc="04100003" w:tentative="1">
      <w:start w:val="1"/>
      <w:numFmt w:val="bullet"/>
      <w:lvlText w:val="o"/>
      <w:lvlJc w:val="left"/>
      <w:pPr>
        <w:ind w:left="5978" w:hanging="360"/>
      </w:pPr>
      <w:rPr>
        <w:rFonts w:ascii="Courier New" w:hAnsi="Courier New" w:cs="Courier New" w:hint="default"/>
      </w:rPr>
    </w:lvl>
    <w:lvl w:ilvl="8" w:tplc="04100005" w:tentative="1">
      <w:start w:val="1"/>
      <w:numFmt w:val="bullet"/>
      <w:lvlText w:val=""/>
      <w:lvlJc w:val="left"/>
      <w:pPr>
        <w:ind w:left="6698" w:hanging="360"/>
      </w:pPr>
      <w:rPr>
        <w:rFonts w:ascii="Wingdings" w:hAnsi="Wingdings" w:hint="default"/>
      </w:rPr>
    </w:lvl>
  </w:abstractNum>
  <w:abstractNum w:abstractNumId="11" w15:restartNumberingAfterBreak="0">
    <w:nsid w:val="2A233E97"/>
    <w:multiLevelType w:val="hybridMultilevel"/>
    <w:tmpl w:val="EDDC9220"/>
    <w:lvl w:ilvl="0" w:tplc="07A6A66A">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DBA74A4"/>
    <w:multiLevelType w:val="hybridMultilevel"/>
    <w:tmpl w:val="36804FD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A30028D"/>
    <w:multiLevelType w:val="hybridMultilevel"/>
    <w:tmpl w:val="246C9D2A"/>
    <w:lvl w:ilvl="0" w:tplc="04100017">
      <w:start w:val="1"/>
      <w:numFmt w:val="lowerLetter"/>
      <w:lvlText w:val="%1)"/>
      <w:lvlJc w:val="left"/>
      <w:pPr>
        <w:ind w:left="938" w:hanging="360"/>
      </w:pPr>
    </w:lvl>
    <w:lvl w:ilvl="1" w:tplc="04100019" w:tentative="1">
      <w:start w:val="1"/>
      <w:numFmt w:val="lowerLetter"/>
      <w:lvlText w:val="%2."/>
      <w:lvlJc w:val="left"/>
      <w:pPr>
        <w:ind w:left="1658" w:hanging="360"/>
      </w:pPr>
    </w:lvl>
    <w:lvl w:ilvl="2" w:tplc="0410001B" w:tentative="1">
      <w:start w:val="1"/>
      <w:numFmt w:val="lowerRoman"/>
      <w:lvlText w:val="%3."/>
      <w:lvlJc w:val="right"/>
      <w:pPr>
        <w:ind w:left="2378" w:hanging="180"/>
      </w:pPr>
    </w:lvl>
    <w:lvl w:ilvl="3" w:tplc="0410000F" w:tentative="1">
      <w:start w:val="1"/>
      <w:numFmt w:val="decimal"/>
      <w:lvlText w:val="%4."/>
      <w:lvlJc w:val="left"/>
      <w:pPr>
        <w:ind w:left="3098" w:hanging="360"/>
      </w:pPr>
    </w:lvl>
    <w:lvl w:ilvl="4" w:tplc="04100019" w:tentative="1">
      <w:start w:val="1"/>
      <w:numFmt w:val="lowerLetter"/>
      <w:lvlText w:val="%5."/>
      <w:lvlJc w:val="left"/>
      <w:pPr>
        <w:ind w:left="3818" w:hanging="360"/>
      </w:pPr>
    </w:lvl>
    <w:lvl w:ilvl="5" w:tplc="0410001B" w:tentative="1">
      <w:start w:val="1"/>
      <w:numFmt w:val="lowerRoman"/>
      <w:lvlText w:val="%6."/>
      <w:lvlJc w:val="right"/>
      <w:pPr>
        <w:ind w:left="4538" w:hanging="180"/>
      </w:pPr>
    </w:lvl>
    <w:lvl w:ilvl="6" w:tplc="0410000F" w:tentative="1">
      <w:start w:val="1"/>
      <w:numFmt w:val="decimal"/>
      <w:lvlText w:val="%7."/>
      <w:lvlJc w:val="left"/>
      <w:pPr>
        <w:ind w:left="5258" w:hanging="360"/>
      </w:pPr>
    </w:lvl>
    <w:lvl w:ilvl="7" w:tplc="04100019" w:tentative="1">
      <w:start w:val="1"/>
      <w:numFmt w:val="lowerLetter"/>
      <w:lvlText w:val="%8."/>
      <w:lvlJc w:val="left"/>
      <w:pPr>
        <w:ind w:left="5978" w:hanging="360"/>
      </w:pPr>
    </w:lvl>
    <w:lvl w:ilvl="8" w:tplc="0410001B" w:tentative="1">
      <w:start w:val="1"/>
      <w:numFmt w:val="lowerRoman"/>
      <w:lvlText w:val="%9."/>
      <w:lvlJc w:val="right"/>
      <w:pPr>
        <w:ind w:left="6698" w:hanging="180"/>
      </w:pPr>
    </w:lvl>
  </w:abstractNum>
  <w:abstractNum w:abstractNumId="14" w15:restartNumberingAfterBreak="0">
    <w:nsid w:val="49476E85"/>
    <w:multiLevelType w:val="hybridMultilevel"/>
    <w:tmpl w:val="81842080"/>
    <w:lvl w:ilvl="0" w:tplc="3960786C">
      <w:start w:val="3"/>
      <w:numFmt w:val="decimal"/>
      <w:lvlText w:val="%1-"/>
      <w:lvlJc w:val="left"/>
      <w:pPr>
        <w:ind w:left="612" w:hanging="360"/>
      </w:pPr>
    </w:lvl>
    <w:lvl w:ilvl="1" w:tplc="31DC15C6">
      <w:start w:val="1"/>
      <w:numFmt w:val="lowerLetter"/>
      <w:lvlText w:val="%2."/>
      <w:lvlJc w:val="left"/>
      <w:pPr>
        <w:ind w:left="1570" w:hanging="360"/>
      </w:pPr>
    </w:lvl>
    <w:lvl w:ilvl="2" w:tplc="D13EBDD2">
      <w:start w:val="1"/>
      <w:numFmt w:val="lowerRoman"/>
      <w:lvlText w:val="%3."/>
      <w:lvlJc w:val="right"/>
      <w:pPr>
        <w:ind w:left="2520" w:hanging="180"/>
      </w:pPr>
    </w:lvl>
    <w:lvl w:ilvl="3" w:tplc="CA0CD30C">
      <w:start w:val="1"/>
      <w:numFmt w:val="decimal"/>
      <w:lvlText w:val="%4."/>
      <w:lvlJc w:val="left"/>
      <w:pPr>
        <w:ind w:left="3471" w:hanging="360"/>
      </w:pPr>
    </w:lvl>
    <w:lvl w:ilvl="4" w:tplc="3300E7AE">
      <w:start w:val="1"/>
      <w:numFmt w:val="lowerLetter"/>
      <w:lvlText w:val="%5."/>
      <w:lvlJc w:val="left"/>
      <w:pPr>
        <w:ind w:left="4421" w:hanging="360"/>
      </w:pPr>
    </w:lvl>
    <w:lvl w:ilvl="5" w:tplc="B18A9A6E">
      <w:start w:val="1"/>
      <w:numFmt w:val="lowerRoman"/>
      <w:lvlText w:val="%6."/>
      <w:lvlJc w:val="right"/>
      <w:pPr>
        <w:ind w:left="5372" w:hanging="180"/>
      </w:pPr>
    </w:lvl>
    <w:lvl w:ilvl="6" w:tplc="FBB4B3FA">
      <w:start w:val="1"/>
      <w:numFmt w:val="decimal"/>
      <w:lvlText w:val="%7."/>
      <w:lvlJc w:val="left"/>
      <w:pPr>
        <w:ind w:left="6322" w:hanging="360"/>
      </w:pPr>
    </w:lvl>
    <w:lvl w:ilvl="7" w:tplc="0842320A">
      <w:start w:val="1"/>
      <w:numFmt w:val="lowerLetter"/>
      <w:lvlText w:val="%8."/>
      <w:lvlJc w:val="left"/>
      <w:pPr>
        <w:ind w:left="7272" w:hanging="360"/>
      </w:pPr>
    </w:lvl>
    <w:lvl w:ilvl="8" w:tplc="12B62930">
      <w:start w:val="1"/>
      <w:numFmt w:val="lowerRoman"/>
      <w:lvlText w:val="%9."/>
      <w:lvlJc w:val="right"/>
      <w:pPr>
        <w:ind w:left="8223" w:hanging="180"/>
      </w:pPr>
    </w:lvl>
  </w:abstractNum>
  <w:abstractNum w:abstractNumId="15" w15:restartNumberingAfterBreak="0">
    <w:nsid w:val="4B746574"/>
    <w:multiLevelType w:val="hybridMultilevel"/>
    <w:tmpl w:val="BE985918"/>
    <w:lvl w:ilvl="0" w:tplc="D7D6B13E">
      <w:start w:val="1"/>
      <w:numFmt w:val="lowerLetter"/>
      <w:lvlText w:val="%1)"/>
      <w:lvlJc w:val="left"/>
      <w:pPr>
        <w:ind w:left="578" w:hanging="360"/>
      </w:pPr>
      <w:rPr>
        <w:rFonts w:hint="default"/>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6" w15:restartNumberingAfterBreak="0">
    <w:nsid w:val="4C2D20A0"/>
    <w:multiLevelType w:val="hybridMultilevel"/>
    <w:tmpl w:val="E24AE020"/>
    <w:lvl w:ilvl="0" w:tplc="C94E41B2">
      <w:start w:val="1"/>
      <w:numFmt w:val="bullet"/>
      <w:pStyle w:val="ElencoPunto"/>
      <w:lvlText w:val=""/>
      <w:lvlJc w:val="left"/>
      <w:pPr>
        <w:ind w:left="862" w:hanging="360"/>
      </w:pPr>
      <w:rPr>
        <w:rFonts w:ascii="Symbol" w:hAnsi="Symbol"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17" w15:restartNumberingAfterBreak="0">
    <w:nsid w:val="4C884925"/>
    <w:multiLevelType w:val="hybridMultilevel"/>
    <w:tmpl w:val="170A21EA"/>
    <w:lvl w:ilvl="0" w:tplc="D7D6B13E">
      <w:start w:val="1"/>
      <w:numFmt w:val="lowerLetter"/>
      <w:lvlText w:val="%1)"/>
      <w:lvlJc w:val="left"/>
      <w:pPr>
        <w:ind w:left="578" w:hanging="360"/>
      </w:pPr>
      <w:rPr>
        <w:rFonts w:hint="default"/>
      </w:rPr>
    </w:lvl>
    <w:lvl w:ilvl="1" w:tplc="04100019" w:tentative="1">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8" w15:restartNumberingAfterBreak="0">
    <w:nsid w:val="4F192E05"/>
    <w:multiLevelType w:val="hybridMultilevel"/>
    <w:tmpl w:val="87765CE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01A4BC6"/>
    <w:multiLevelType w:val="hybridMultilevel"/>
    <w:tmpl w:val="3F644D32"/>
    <w:lvl w:ilvl="0" w:tplc="D640F816">
      <w:numFmt w:val="bullet"/>
      <w:lvlText w:val="-"/>
      <w:lvlJc w:val="left"/>
      <w:pPr>
        <w:ind w:left="720" w:hanging="360"/>
      </w:pPr>
      <w:rPr>
        <w:rFonts w:ascii="Calibri" w:eastAsia="Aptos"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5C95A7F"/>
    <w:multiLevelType w:val="hybridMultilevel"/>
    <w:tmpl w:val="F34C6F8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47B0299"/>
    <w:multiLevelType w:val="hybridMultilevel"/>
    <w:tmpl w:val="D18C792E"/>
    <w:lvl w:ilvl="0" w:tplc="CD0CD436">
      <w:start w:val="1"/>
      <w:numFmt w:val="decimal"/>
      <w:lvlText w:val="%1)"/>
      <w:lvlJc w:val="left"/>
      <w:pPr>
        <w:ind w:left="938" w:hanging="360"/>
      </w:pPr>
      <w:rPr>
        <w:rFonts w:hint="default"/>
      </w:rPr>
    </w:lvl>
    <w:lvl w:ilvl="1" w:tplc="04100019" w:tentative="1">
      <w:start w:val="1"/>
      <w:numFmt w:val="lowerLetter"/>
      <w:lvlText w:val="%2."/>
      <w:lvlJc w:val="left"/>
      <w:pPr>
        <w:ind w:left="1658" w:hanging="360"/>
      </w:pPr>
    </w:lvl>
    <w:lvl w:ilvl="2" w:tplc="0410001B" w:tentative="1">
      <w:start w:val="1"/>
      <w:numFmt w:val="lowerRoman"/>
      <w:lvlText w:val="%3."/>
      <w:lvlJc w:val="right"/>
      <w:pPr>
        <w:ind w:left="2378" w:hanging="180"/>
      </w:pPr>
    </w:lvl>
    <w:lvl w:ilvl="3" w:tplc="0410000F" w:tentative="1">
      <w:start w:val="1"/>
      <w:numFmt w:val="decimal"/>
      <w:lvlText w:val="%4."/>
      <w:lvlJc w:val="left"/>
      <w:pPr>
        <w:ind w:left="3098" w:hanging="360"/>
      </w:pPr>
    </w:lvl>
    <w:lvl w:ilvl="4" w:tplc="04100019" w:tentative="1">
      <w:start w:val="1"/>
      <w:numFmt w:val="lowerLetter"/>
      <w:lvlText w:val="%5."/>
      <w:lvlJc w:val="left"/>
      <w:pPr>
        <w:ind w:left="3818" w:hanging="360"/>
      </w:pPr>
    </w:lvl>
    <w:lvl w:ilvl="5" w:tplc="0410001B" w:tentative="1">
      <w:start w:val="1"/>
      <w:numFmt w:val="lowerRoman"/>
      <w:lvlText w:val="%6."/>
      <w:lvlJc w:val="right"/>
      <w:pPr>
        <w:ind w:left="4538" w:hanging="180"/>
      </w:pPr>
    </w:lvl>
    <w:lvl w:ilvl="6" w:tplc="0410000F" w:tentative="1">
      <w:start w:val="1"/>
      <w:numFmt w:val="decimal"/>
      <w:lvlText w:val="%7."/>
      <w:lvlJc w:val="left"/>
      <w:pPr>
        <w:ind w:left="5258" w:hanging="360"/>
      </w:pPr>
    </w:lvl>
    <w:lvl w:ilvl="7" w:tplc="04100019" w:tentative="1">
      <w:start w:val="1"/>
      <w:numFmt w:val="lowerLetter"/>
      <w:lvlText w:val="%8."/>
      <w:lvlJc w:val="left"/>
      <w:pPr>
        <w:ind w:left="5978" w:hanging="360"/>
      </w:pPr>
    </w:lvl>
    <w:lvl w:ilvl="8" w:tplc="0410001B" w:tentative="1">
      <w:start w:val="1"/>
      <w:numFmt w:val="lowerRoman"/>
      <w:lvlText w:val="%9."/>
      <w:lvlJc w:val="right"/>
      <w:pPr>
        <w:ind w:left="6698" w:hanging="180"/>
      </w:pPr>
    </w:lvl>
  </w:abstractNum>
  <w:abstractNum w:abstractNumId="22" w15:restartNumberingAfterBreak="0">
    <w:nsid w:val="64BD655C"/>
    <w:multiLevelType w:val="hybridMultilevel"/>
    <w:tmpl w:val="7242D69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67185D83"/>
    <w:multiLevelType w:val="hybridMultilevel"/>
    <w:tmpl w:val="784C9A80"/>
    <w:lvl w:ilvl="0" w:tplc="CC88FE42">
      <w:start w:val="1"/>
      <w:numFmt w:val="decimal"/>
      <w:lvlText w:val="%1)"/>
      <w:lvlJc w:val="left"/>
      <w:pPr>
        <w:ind w:left="938" w:hanging="360"/>
      </w:pPr>
      <w:rPr>
        <w:rFonts w:hint="default"/>
      </w:rPr>
    </w:lvl>
    <w:lvl w:ilvl="1" w:tplc="04100019" w:tentative="1">
      <w:start w:val="1"/>
      <w:numFmt w:val="lowerLetter"/>
      <w:lvlText w:val="%2."/>
      <w:lvlJc w:val="left"/>
      <w:pPr>
        <w:ind w:left="1658" w:hanging="360"/>
      </w:pPr>
    </w:lvl>
    <w:lvl w:ilvl="2" w:tplc="0410001B" w:tentative="1">
      <w:start w:val="1"/>
      <w:numFmt w:val="lowerRoman"/>
      <w:lvlText w:val="%3."/>
      <w:lvlJc w:val="right"/>
      <w:pPr>
        <w:ind w:left="2378" w:hanging="180"/>
      </w:pPr>
    </w:lvl>
    <w:lvl w:ilvl="3" w:tplc="0410000F" w:tentative="1">
      <w:start w:val="1"/>
      <w:numFmt w:val="decimal"/>
      <w:lvlText w:val="%4."/>
      <w:lvlJc w:val="left"/>
      <w:pPr>
        <w:ind w:left="3098" w:hanging="360"/>
      </w:pPr>
    </w:lvl>
    <w:lvl w:ilvl="4" w:tplc="04100019" w:tentative="1">
      <w:start w:val="1"/>
      <w:numFmt w:val="lowerLetter"/>
      <w:lvlText w:val="%5."/>
      <w:lvlJc w:val="left"/>
      <w:pPr>
        <w:ind w:left="3818" w:hanging="360"/>
      </w:pPr>
    </w:lvl>
    <w:lvl w:ilvl="5" w:tplc="0410001B" w:tentative="1">
      <w:start w:val="1"/>
      <w:numFmt w:val="lowerRoman"/>
      <w:lvlText w:val="%6."/>
      <w:lvlJc w:val="right"/>
      <w:pPr>
        <w:ind w:left="4538" w:hanging="180"/>
      </w:pPr>
    </w:lvl>
    <w:lvl w:ilvl="6" w:tplc="0410000F" w:tentative="1">
      <w:start w:val="1"/>
      <w:numFmt w:val="decimal"/>
      <w:lvlText w:val="%7."/>
      <w:lvlJc w:val="left"/>
      <w:pPr>
        <w:ind w:left="5258" w:hanging="360"/>
      </w:pPr>
    </w:lvl>
    <w:lvl w:ilvl="7" w:tplc="04100019" w:tentative="1">
      <w:start w:val="1"/>
      <w:numFmt w:val="lowerLetter"/>
      <w:lvlText w:val="%8."/>
      <w:lvlJc w:val="left"/>
      <w:pPr>
        <w:ind w:left="5978" w:hanging="360"/>
      </w:pPr>
    </w:lvl>
    <w:lvl w:ilvl="8" w:tplc="0410001B" w:tentative="1">
      <w:start w:val="1"/>
      <w:numFmt w:val="lowerRoman"/>
      <w:lvlText w:val="%9."/>
      <w:lvlJc w:val="right"/>
      <w:pPr>
        <w:ind w:left="6698" w:hanging="180"/>
      </w:pPr>
    </w:lvl>
  </w:abstractNum>
  <w:abstractNum w:abstractNumId="24" w15:restartNumberingAfterBreak="0">
    <w:nsid w:val="6A505938"/>
    <w:multiLevelType w:val="hybridMultilevel"/>
    <w:tmpl w:val="6FE08508"/>
    <w:lvl w:ilvl="0" w:tplc="EFD0BEEC">
      <w:start w:val="1"/>
      <w:numFmt w:val="lowerLetter"/>
      <w:pStyle w:val="ElencoLettera"/>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5" w15:restartNumberingAfterBreak="0">
    <w:nsid w:val="6E520AD9"/>
    <w:multiLevelType w:val="hybridMultilevel"/>
    <w:tmpl w:val="268AE5DA"/>
    <w:lvl w:ilvl="0" w:tplc="D7D6B13E">
      <w:start w:val="1"/>
      <w:numFmt w:val="lowerLetter"/>
      <w:lvlText w:val="%1)"/>
      <w:lvlJc w:val="left"/>
      <w:pPr>
        <w:ind w:left="938" w:hanging="360"/>
      </w:pPr>
      <w:rPr>
        <w:rFonts w:hint="default"/>
      </w:rPr>
    </w:lvl>
    <w:lvl w:ilvl="1" w:tplc="FFFFFFFF" w:tentative="1">
      <w:start w:val="1"/>
      <w:numFmt w:val="bullet"/>
      <w:lvlText w:val="o"/>
      <w:lvlJc w:val="left"/>
      <w:pPr>
        <w:ind w:left="1658" w:hanging="360"/>
      </w:pPr>
      <w:rPr>
        <w:rFonts w:ascii="Courier New" w:hAnsi="Courier New" w:cs="Courier New" w:hint="default"/>
      </w:rPr>
    </w:lvl>
    <w:lvl w:ilvl="2" w:tplc="FFFFFFFF" w:tentative="1">
      <w:start w:val="1"/>
      <w:numFmt w:val="bullet"/>
      <w:lvlText w:val=""/>
      <w:lvlJc w:val="left"/>
      <w:pPr>
        <w:ind w:left="2378" w:hanging="360"/>
      </w:pPr>
      <w:rPr>
        <w:rFonts w:ascii="Wingdings" w:hAnsi="Wingdings" w:hint="default"/>
      </w:rPr>
    </w:lvl>
    <w:lvl w:ilvl="3" w:tplc="FFFFFFFF" w:tentative="1">
      <w:start w:val="1"/>
      <w:numFmt w:val="bullet"/>
      <w:lvlText w:val=""/>
      <w:lvlJc w:val="left"/>
      <w:pPr>
        <w:ind w:left="3098" w:hanging="360"/>
      </w:pPr>
      <w:rPr>
        <w:rFonts w:ascii="Symbol" w:hAnsi="Symbol" w:hint="default"/>
      </w:rPr>
    </w:lvl>
    <w:lvl w:ilvl="4" w:tplc="FFFFFFFF" w:tentative="1">
      <w:start w:val="1"/>
      <w:numFmt w:val="bullet"/>
      <w:lvlText w:val="o"/>
      <w:lvlJc w:val="left"/>
      <w:pPr>
        <w:ind w:left="3818" w:hanging="360"/>
      </w:pPr>
      <w:rPr>
        <w:rFonts w:ascii="Courier New" w:hAnsi="Courier New" w:cs="Courier New" w:hint="default"/>
      </w:rPr>
    </w:lvl>
    <w:lvl w:ilvl="5" w:tplc="FFFFFFFF" w:tentative="1">
      <w:start w:val="1"/>
      <w:numFmt w:val="bullet"/>
      <w:lvlText w:val=""/>
      <w:lvlJc w:val="left"/>
      <w:pPr>
        <w:ind w:left="4538" w:hanging="360"/>
      </w:pPr>
      <w:rPr>
        <w:rFonts w:ascii="Wingdings" w:hAnsi="Wingdings" w:hint="default"/>
      </w:rPr>
    </w:lvl>
    <w:lvl w:ilvl="6" w:tplc="FFFFFFFF" w:tentative="1">
      <w:start w:val="1"/>
      <w:numFmt w:val="bullet"/>
      <w:lvlText w:val=""/>
      <w:lvlJc w:val="left"/>
      <w:pPr>
        <w:ind w:left="5258" w:hanging="360"/>
      </w:pPr>
      <w:rPr>
        <w:rFonts w:ascii="Symbol" w:hAnsi="Symbol" w:hint="default"/>
      </w:rPr>
    </w:lvl>
    <w:lvl w:ilvl="7" w:tplc="FFFFFFFF" w:tentative="1">
      <w:start w:val="1"/>
      <w:numFmt w:val="bullet"/>
      <w:lvlText w:val="o"/>
      <w:lvlJc w:val="left"/>
      <w:pPr>
        <w:ind w:left="5978" w:hanging="360"/>
      </w:pPr>
      <w:rPr>
        <w:rFonts w:ascii="Courier New" w:hAnsi="Courier New" w:cs="Courier New" w:hint="default"/>
      </w:rPr>
    </w:lvl>
    <w:lvl w:ilvl="8" w:tplc="FFFFFFFF" w:tentative="1">
      <w:start w:val="1"/>
      <w:numFmt w:val="bullet"/>
      <w:lvlText w:val=""/>
      <w:lvlJc w:val="left"/>
      <w:pPr>
        <w:ind w:left="6698" w:hanging="360"/>
      </w:pPr>
      <w:rPr>
        <w:rFonts w:ascii="Wingdings" w:hAnsi="Wingdings" w:hint="default"/>
      </w:rPr>
    </w:lvl>
  </w:abstractNum>
  <w:abstractNum w:abstractNumId="26" w15:restartNumberingAfterBreak="0">
    <w:nsid w:val="75504764"/>
    <w:multiLevelType w:val="hybridMultilevel"/>
    <w:tmpl w:val="B3C0637E"/>
    <w:lvl w:ilvl="0" w:tplc="68F61044">
      <w:start w:val="1"/>
      <w:numFmt w:val="decimal"/>
      <w:lvlText w:val="%1."/>
      <w:lvlJc w:val="left"/>
      <w:pPr>
        <w:ind w:left="855" w:hanging="855"/>
      </w:pPr>
      <w:rPr>
        <w:rFonts w:hint="default"/>
      </w:rPr>
    </w:lvl>
    <w:lvl w:ilvl="1" w:tplc="4A6437DE">
      <w:start w:val="1"/>
      <w:numFmt w:val="lowerLetter"/>
      <w:lvlText w:val="%2."/>
      <w:lvlJc w:val="left"/>
      <w:pPr>
        <w:ind w:left="1575" w:hanging="855"/>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68B7160"/>
    <w:multiLevelType w:val="multilevel"/>
    <w:tmpl w:val="114255B8"/>
    <w:lvl w:ilvl="0">
      <w:start w:val="6"/>
      <w:numFmt w:val="decimal"/>
      <w:lvlText w:val="%1"/>
      <w:lvlJc w:val="left"/>
      <w:pPr>
        <w:ind w:left="938" w:hanging="720"/>
      </w:pPr>
      <w:rPr>
        <w:rFonts w:hint="default"/>
        <w:lang w:val="it-IT" w:eastAsia="en-US" w:bidi="ar-SA"/>
      </w:rPr>
    </w:lvl>
    <w:lvl w:ilvl="1">
      <w:start w:val="1"/>
      <w:numFmt w:val="decimal"/>
      <w:lvlText w:val="%1.%2"/>
      <w:lvlJc w:val="left"/>
      <w:pPr>
        <w:ind w:left="938" w:hanging="720"/>
      </w:pPr>
      <w:rPr>
        <w:rFonts w:hint="default"/>
        <w:lang w:val="it-IT" w:eastAsia="en-US" w:bidi="ar-SA"/>
      </w:rPr>
    </w:lvl>
    <w:lvl w:ilvl="2">
      <w:start w:val="1"/>
      <w:numFmt w:val="decimal"/>
      <w:lvlText w:val="%1.%2.%3"/>
      <w:lvlJc w:val="left"/>
      <w:pPr>
        <w:ind w:left="938" w:hanging="720"/>
      </w:pPr>
      <w:rPr>
        <w:rFonts w:ascii="Times New Roman" w:eastAsia="Verdana" w:hAnsi="Times New Roman" w:cs="Times New Roman" w:hint="default"/>
        <w:color w:val="276D8A"/>
        <w:spacing w:val="-4"/>
        <w:w w:val="76"/>
        <w:sz w:val="32"/>
        <w:szCs w:val="32"/>
        <w:lang w:val="it-IT" w:eastAsia="en-US" w:bidi="ar-SA"/>
      </w:rPr>
    </w:lvl>
    <w:lvl w:ilvl="3">
      <w:start w:val="1"/>
      <w:numFmt w:val="decimal"/>
      <w:lvlText w:val="%1.%2.%3.%4"/>
      <w:lvlJc w:val="left"/>
      <w:pPr>
        <w:ind w:left="1082" w:hanging="864"/>
      </w:pPr>
      <w:rPr>
        <w:rFonts w:ascii="Verdana" w:eastAsia="Verdana" w:hAnsi="Verdana" w:cs="Verdana" w:hint="default"/>
        <w:color w:val="276D8A"/>
        <w:spacing w:val="-1"/>
        <w:w w:val="83"/>
        <w:sz w:val="24"/>
        <w:szCs w:val="24"/>
        <w:lang w:val="it-IT" w:eastAsia="en-US" w:bidi="ar-SA"/>
      </w:rPr>
    </w:lvl>
    <w:lvl w:ilvl="4">
      <w:numFmt w:val="bullet"/>
      <w:lvlText w:val=""/>
      <w:lvlJc w:val="left"/>
      <w:pPr>
        <w:ind w:left="938" w:hanging="360"/>
      </w:pPr>
      <w:rPr>
        <w:rFonts w:ascii="Symbol" w:eastAsia="Symbol" w:hAnsi="Symbol" w:cs="Symbol" w:hint="default"/>
        <w:w w:val="100"/>
        <w:sz w:val="22"/>
        <w:szCs w:val="22"/>
        <w:lang w:val="it-IT" w:eastAsia="en-US" w:bidi="ar-SA"/>
      </w:rPr>
    </w:lvl>
    <w:lvl w:ilvl="5">
      <w:numFmt w:val="bullet"/>
      <w:lvlText w:val="•"/>
      <w:lvlJc w:val="left"/>
      <w:pPr>
        <w:ind w:left="4594" w:hanging="360"/>
      </w:pPr>
      <w:rPr>
        <w:rFonts w:hint="default"/>
        <w:lang w:val="it-IT" w:eastAsia="en-US" w:bidi="ar-SA"/>
      </w:rPr>
    </w:lvl>
    <w:lvl w:ilvl="6">
      <w:numFmt w:val="bullet"/>
      <w:lvlText w:val="•"/>
      <w:lvlJc w:val="left"/>
      <w:pPr>
        <w:ind w:left="5693" w:hanging="360"/>
      </w:pPr>
      <w:rPr>
        <w:rFonts w:hint="default"/>
        <w:lang w:val="it-IT" w:eastAsia="en-US" w:bidi="ar-SA"/>
      </w:rPr>
    </w:lvl>
    <w:lvl w:ilvl="7">
      <w:numFmt w:val="bullet"/>
      <w:lvlText w:val="•"/>
      <w:lvlJc w:val="left"/>
      <w:pPr>
        <w:ind w:left="6791" w:hanging="360"/>
      </w:pPr>
      <w:rPr>
        <w:rFonts w:hint="default"/>
        <w:lang w:val="it-IT" w:eastAsia="en-US" w:bidi="ar-SA"/>
      </w:rPr>
    </w:lvl>
    <w:lvl w:ilvl="8">
      <w:numFmt w:val="bullet"/>
      <w:lvlText w:val="•"/>
      <w:lvlJc w:val="left"/>
      <w:pPr>
        <w:ind w:left="7889" w:hanging="360"/>
      </w:pPr>
      <w:rPr>
        <w:rFonts w:hint="default"/>
        <w:lang w:val="it-IT" w:eastAsia="en-US" w:bidi="ar-SA"/>
      </w:rPr>
    </w:lvl>
  </w:abstractNum>
  <w:abstractNum w:abstractNumId="28" w15:restartNumberingAfterBreak="0">
    <w:nsid w:val="7BA71A05"/>
    <w:multiLevelType w:val="hybridMultilevel"/>
    <w:tmpl w:val="26A861B8"/>
    <w:lvl w:ilvl="0" w:tplc="6D4A1B8C">
      <w:start w:val="3"/>
      <w:numFmt w:val="decimal"/>
      <w:lvlText w:val="%1-"/>
      <w:lvlJc w:val="left"/>
      <w:pPr>
        <w:ind w:left="612" w:hanging="360"/>
      </w:pPr>
    </w:lvl>
    <w:lvl w:ilvl="1" w:tplc="21DC5552">
      <w:start w:val="1"/>
      <w:numFmt w:val="lowerLetter"/>
      <w:lvlText w:val="%2."/>
      <w:lvlJc w:val="left"/>
      <w:pPr>
        <w:ind w:left="1570" w:hanging="360"/>
      </w:pPr>
    </w:lvl>
    <w:lvl w:ilvl="2" w:tplc="9F9CCFC6">
      <w:start w:val="1"/>
      <w:numFmt w:val="lowerRoman"/>
      <w:lvlText w:val="%3."/>
      <w:lvlJc w:val="right"/>
      <w:pPr>
        <w:ind w:left="2520" w:hanging="180"/>
      </w:pPr>
    </w:lvl>
    <w:lvl w:ilvl="3" w:tplc="94FC04B4">
      <w:start w:val="1"/>
      <w:numFmt w:val="decimal"/>
      <w:lvlText w:val="%4."/>
      <w:lvlJc w:val="left"/>
      <w:pPr>
        <w:ind w:left="3471" w:hanging="360"/>
      </w:pPr>
    </w:lvl>
    <w:lvl w:ilvl="4" w:tplc="C32E5930">
      <w:start w:val="1"/>
      <w:numFmt w:val="lowerLetter"/>
      <w:lvlText w:val="%5."/>
      <w:lvlJc w:val="left"/>
      <w:pPr>
        <w:ind w:left="4421" w:hanging="360"/>
      </w:pPr>
    </w:lvl>
    <w:lvl w:ilvl="5" w:tplc="14CAE3B8">
      <w:start w:val="1"/>
      <w:numFmt w:val="lowerRoman"/>
      <w:lvlText w:val="%6."/>
      <w:lvlJc w:val="right"/>
      <w:pPr>
        <w:ind w:left="5372" w:hanging="180"/>
      </w:pPr>
    </w:lvl>
    <w:lvl w:ilvl="6" w:tplc="CC4C189E">
      <w:start w:val="1"/>
      <w:numFmt w:val="decimal"/>
      <w:lvlText w:val="%7."/>
      <w:lvlJc w:val="left"/>
      <w:pPr>
        <w:ind w:left="6322" w:hanging="360"/>
      </w:pPr>
    </w:lvl>
    <w:lvl w:ilvl="7" w:tplc="C270CFF2">
      <w:start w:val="1"/>
      <w:numFmt w:val="lowerLetter"/>
      <w:lvlText w:val="%8."/>
      <w:lvlJc w:val="left"/>
      <w:pPr>
        <w:ind w:left="7272" w:hanging="360"/>
      </w:pPr>
    </w:lvl>
    <w:lvl w:ilvl="8" w:tplc="19B0BB7C">
      <w:start w:val="1"/>
      <w:numFmt w:val="lowerRoman"/>
      <w:lvlText w:val="%9."/>
      <w:lvlJc w:val="right"/>
      <w:pPr>
        <w:ind w:left="8223" w:hanging="180"/>
      </w:pPr>
    </w:lvl>
  </w:abstractNum>
  <w:abstractNum w:abstractNumId="29" w15:restartNumberingAfterBreak="0">
    <w:nsid w:val="7F9A79F5"/>
    <w:multiLevelType w:val="hybridMultilevel"/>
    <w:tmpl w:val="E11A46F8"/>
    <w:lvl w:ilvl="0" w:tplc="EB68B038">
      <w:start w:val="66"/>
      <w:numFmt w:val="decimal"/>
      <w:lvlText w:val="%1-"/>
      <w:lvlJc w:val="left"/>
      <w:pPr>
        <w:ind w:left="553" w:hanging="321"/>
      </w:pPr>
      <w:rPr>
        <w:rFonts w:ascii="Times New Roman" w:eastAsia="Times New Roman" w:hAnsi="Times New Roman" w:cs="Times New Roman" w:hint="default"/>
        <w:b/>
        <w:bCs/>
        <w:i/>
        <w:iCs/>
        <w:w w:val="100"/>
        <w:sz w:val="22"/>
        <w:szCs w:val="22"/>
        <w:lang w:val="it-IT" w:eastAsia="en-US" w:bidi="ar-SA"/>
      </w:rPr>
    </w:lvl>
    <w:lvl w:ilvl="1" w:tplc="067C16C4">
      <w:numFmt w:val="bullet"/>
      <w:lvlText w:val=""/>
      <w:lvlJc w:val="left"/>
      <w:pPr>
        <w:ind w:left="952" w:hanging="360"/>
      </w:pPr>
      <w:rPr>
        <w:rFonts w:hint="default"/>
        <w:w w:val="100"/>
        <w:lang w:val="it-IT" w:eastAsia="en-US" w:bidi="ar-SA"/>
      </w:rPr>
    </w:lvl>
    <w:lvl w:ilvl="2" w:tplc="ABC422B8">
      <w:numFmt w:val="bullet"/>
      <w:lvlText w:val="•"/>
      <w:lvlJc w:val="left"/>
      <w:pPr>
        <w:ind w:left="1978" w:hanging="360"/>
      </w:pPr>
      <w:rPr>
        <w:rFonts w:hint="default"/>
        <w:lang w:val="it-IT" w:eastAsia="en-US" w:bidi="ar-SA"/>
      </w:rPr>
    </w:lvl>
    <w:lvl w:ilvl="3" w:tplc="664287C2">
      <w:numFmt w:val="bullet"/>
      <w:lvlText w:val="•"/>
      <w:lvlJc w:val="left"/>
      <w:pPr>
        <w:ind w:left="2996" w:hanging="360"/>
      </w:pPr>
      <w:rPr>
        <w:rFonts w:hint="default"/>
        <w:lang w:val="it-IT" w:eastAsia="en-US" w:bidi="ar-SA"/>
      </w:rPr>
    </w:lvl>
    <w:lvl w:ilvl="4" w:tplc="BFBAD210">
      <w:numFmt w:val="bullet"/>
      <w:lvlText w:val="•"/>
      <w:lvlJc w:val="left"/>
      <w:pPr>
        <w:ind w:left="4014" w:hanging="360"/>
      </w:pPr>
      <w:rPr>
        <w:rFonts w:hint="default"/>
        <w:lang w:val="it-IT" w:eastAsia="en-US" w:bidi="ar-SA"/>
      </w:rPr>
    </w:lvl>
    <w:lvl w:ilvl="5" w:tplc="5ACE1EC4">
      <w:numFmt w:val="bullet"/>
      <w:lvlText w:val="•"/>
      <w:lvlJc w:val="left"/>
      <w:pPr>
        <w:ind w:left="5032" w:hanging="360"/>
      </w:pPr>
      <w:rPr>
        <w:rFonts w:hint="default"/>
        <w:lang w:val="it-IT" w:eastAsia="en-US" w:bidi="ar-SA"/>
      </w:rPr>
    </w:lvl>
    <w:lvl w:ilvl="6" w:tplc="C1E4D50A">
      <w:numFmt w:val="bullet"/>
      <w:lvlText w:val="•"/>
      <w:lvlJc w:val="left"/>
      <w:pPr>
        <w:ind w:left="6051" w:hanging="360"/>
      </w:pPr>
      <w:rPr>
        <w:rFonts w:hint="default"/>
        <w:lang w:val="it-IT" w:eastAsia="en-US" w:bidi="ar-SA"/>
      </w:rPr>
    </w:lvl>
    <w:lvl w:ilvl="7" w:tplc="961E9E5C">
      <w:numFmt w:val="bullet"/>
      <w:lvlText w:val="•"/>
      <w:lvlJc w:val="left"/>
      <w:pPr>
        <w:ind w:left="7069" w:hanging="360"/>
      </w:pPr>
      <w:rPr>
        <w:rFonts w:hint="default"/>
        <w:lang w:val="it-IT" w:eastAsia="en-US" w:bidi="ar-SA"/>
      </w:rPr>
    </w:lvl>
    <w:lvl w:ilvl="8" w:tplc="AFDC38EC">
      <w:numFmt w:val="bullet"/>
      <w:lvlText w:val="•"/>
      <w:lvlJc w:val="left"/>
      <w:pPr>
        <w:ind w:left="8087" w:hanging="360"/>
      </w:pPr>
      <w:rPr>
        <w:rFonts w:hint="default"/>
        <w:lang w:val="it-IT" w:eastAsia="en-US" w:bidi="ar-SA"/>
      </w:rPr>
    </w:lvl>
  </w:abstractNum>
  <w:abstractNum w:abstractNumId="30" w15:restartNumberingAfterBreak="0">
    <w:nsid w:val="7F9F5DA8"/>
    <w:multiLevelType w:val="hybridMultilevel"/>
    <w:tmpl w:val="913C3C26"/>
    <w:lvl w:ilvl="0" w:tplc="E0C2FD3C">
      <w:numFmt w:val="bullet"/>
      <w:lvlText w:val="-"/>
      <w:lvlJc w:val="left"/>
      <w:pPr>
        <w:ind w:left="952" w:hanging="360"/>
      </w:pPr>
      <w:rPr>
        <w:rFonts w:ascii="Times New Roman" w:eastAsia="Times New Roman" w:hAnsi="Times New Roman" w:cs="Times New Roman" w:hint="default"/>
        <w:w w:val="100"/>
        <w:sz w:val="24"/>
        <w:szCs w:val="24"/>
        <w:lang w:val="it-IT" w:eastAsia="en-US" w:bidi="ar-SA"/>
      </w:rPr>
    </w:lvl>
    <w:lvl w:ilvl="1" w:tplc="6B18EE86">
      <w:numFmt w:val="bullet"/>
      <w:lvlText w:val="-"/>
      <w:lvlJc w:val="left"/>
      <w:pPr>
        <w:ind w:left="1366" w:hanging="360"/>
      </w:pPr>
      <w:rPr>
        <w:rFonts w:ascii="Times New Roman" w:eastAsia="Times New Roman" w:hAnsi="Times New Roman" w:cs="Times New Roman" w:hint="default"/>
        <w:w w:val="100"/>
        <w:sz w:val="24"/>
        <w:szCs w:val="24"/>
        <w:lang w:val="it-IT" w:eastAsia="en-US" w:bidi="ar-SA"/>
      </w:rPr>
    </w:lvl>
    <w:lvl w:ilvl="2" w:tplc="40EE49C0">
      <w:numFmt w:val="bullet"/>
      <w:lvlText w:val="•"/>
      <w:lvlJc w:val="left"/>
      <w:pPr>
        <w:ind w:left="2333" w:hanging="360"/>
      </w:pPr>
      <w:rPr>
        <w:rFonts w:hint="default"/>
        <w:lang w:val="it-IT" w:eastAsia="en-US" w:bidi="ar-SA"/>
      </w:rPr>
    </w:lvl>
    <w:lvl w:ilvl="3" w:tplc="98B0FE50">
      <w:numFmt w:val="bullet"/>
      <w:lvlText w:val="•"/>
      <w:lvlJc w:val="left"/>
      <w:pPr>
        <w:ind w:left="3307" w:hanging="360"/>
      </w:pPr>
      <w:rPr>
        <w:rFonts w:hint="default"/>
        <w:lang w:val="it-IT" w:eastAsia="en-US" w:bidi="ar-SA"/>
      </w:rPr>
    </w:lvl>
    <w:lvl w:ilvl="4" w:tplc="D0A03104">
      <w:numFmt w:val="bullet"/>
      <w:lvlText w:val="•"/>
      <w:lvlJc w:val="left"/>
      <w:pPr>
        <w:ind w:left="4281" w:hanging="360"/>
      </w:pPr>
      <w:rPr>
        <w:rFonts w:hint="default"/>
        <w:lang w:val="it-IT" w:eastAsia="en-US" w:bidi="ar-SA"/>
      </w:rPr>
    </w:lvl>
    <w:lvl w:ilvl="5" w:tplc="E4203A1A">
      <w:numFmt w:val="bullet"/>
      <w:lvlText w:val="•"/>
      <w:lvlJc w:val="left"/>
      <w:pPr>
        <w:ind w:left="5255" w:hanging="360"/>
      </w:pPr>
      <w:rPr>
        <w:rFonts w:hint="default"/>
        <w:lang w:val="it-IT" w:eastAsia="en-US" w:bidi="ar-SA"/>
      </w:rPr>
    </w:lvl>
    <w:lvl w:ilvl="6" w:tplc="5E64B2AE">
      <w:numFmt w:val="bullet"/>
      <w:lvlText w:val="•"/>
      <w:lvlJc w:val="left"/>
      <w:pPr>
        <w:ind w:left="6228" w:hanging="360"/>
      </w:pPr>
      <w:rPr>
        <w:rFonts w:hint="default"/>
        <w:lang w:val="it-IT" w:eastAsia="en-US" w:bidi="ar-SA"/>
      </w:rPr>
    </w:lvl>
    <w:lvl w:ilvl="7" w:tplc="5F78F66C">
      <w:numFmt w:val="bullet"/>
      <w:lvlText w:val="•"/>
      <w:lvlJc w:val="left"/>
      <w:pPr>
        <w:ind w:left="7202" w:hanging="360"/>
      </w:pPr>
      <w:rPr>
        <w:rFonts w:hint="default"/>
        <w:lang w:val="it-IT" w:eastAsia="en-US" w:bidi="ar-SA"/>
      </w:rPr>
    </w:lvl>
    <w:lvl w:ilvl="8" w:tplc="59520042">
      <w:numFmt w:val="bullet"/>
      <w:lvlText w:val="•"/>
      <w:lvlJc w:val="left"/>
      <w:pPr>
        <w:ind w:left="8176" w:hanging="360"/>
      </w:pPr>
      <w:rPr>
        <w:rFonts w:hint="default"/>
        <w:lang w:val="it-IT" w:eastAsia="en-US" w:bidi="ar-SA"/>
      </w:rPr>
    </w:lvl>
  </w:abstractNum>
  <w:num w:numId="1" w16cid:durableId="1972636050">
    <w:abstractNumId w:val="1"/>
  </w:num>
  <w:num w:numId="2" w16cid:durableId="1131095337">
    <w:abstractNumId w:val="28"/>
  </w:num>
  <w:num w:numId="3" w16cid:durableId="1364675112">
    <w:abstractNumId w:val="14"/>
  </w:num>
  <w:num w:numId="4" w16cid:durableId="1840466103">
    <w:abstractNumId w:val="29"/>
  </w:num>
  <w:num w:numId="5" w16cid:durableId="1904943453">
    <w:abstractNumId w:val="9"/>
  </w:num>
  <w:num w:numId="6" w16cid:durableId="1882784790">
    <w:abstractNumId w:val="22"/>
  </w:num>
  <w:num w:numId="7" w16cid:durableId="1337730084">
    <w:abstractNumId w:val="30"/>
  </w:num>
  <w:num w:numId="8" w16cid:durableId="831916976">
    <w:abstractNumId w:val="16"/>
  </w:num>
  <w:num w:numId="9" w16cid:durableId="1223248434">
    <w:abstractNumId w:val="24"/>
  </w:num>
  <w:num w:numId="10" w16cid:durableId="515966891">
    <w:abstractNumId w:val="7"/>
  </w:num>
  <w:num w:numId="11" w16cid:durableId="951522402">
    <w:abstractNumId w:val="6"/>
  </w:num>
  <w:num w:numId="12" w16cid:durableId="1180201381">
    <w:abstractNumId w:val="17"/>
  </w:num>
  <w:num w:numId="13" w16cid:durableId="1429426947">
    <w:abstractNumId w:val="15"/>
  </w:num>
  <w:num w:numId="14" w16cid:durableId="1582984568">
    <w:abstractNumId w:val="8"/>
  </w:num>
  <w:num w:numId="15" w16cid:durableId="397243675">
    <w:abstractNumId w:val="23"/>
  </w:num>
  <w:num w:numId="16" w16cid:durableId="1260680342">
    <w:abstractNumId w:val="21"/>
  </w:num>
  <w:num w:numId="17" w16cid:durableId="927543733">
    <w:abstractNumId w:val="4"/>
  </w:num>
  <w:num w:numId="18" w16cid:durableId="1164707794">
    <w:abstractNumId w:val="27"/>
  </w:num>
  <w:num w:numId="19" w16cid:durableId="1579711966">
    <w:abstractNumId w:val="20"/>
  </w:num>
  <w:num w:numId="20" w16cid:durableId="1490440366">
    <w:abstractNumId w:val="18"/>
  </w:num>
  <w:num w:numId="21" w16cid:durableId="1900091971">
    <w:abstractNumId w:val="12"/>
  </w:num>
  <w:num w:numId="22" w16cid:durableId="1306668137">
    <w:abstractNumId w:val="2"/>
  </w:num>
  <w:num w:numId="23" w16cid:durableId="610361894">
    <w:abstractNumId w:val="3"/>
  </w:num>
  <w:num w:numId="24" w16cid:durableId="1272013325">
    <w:abstractNumId w:val="26"/>
  </w:num>
  <w:num w:numId="25" w16cid:durableId="1568415170">
    <w:abstractNumId w:val="19"/>
  </w:num>
  <w:num w:numId="26" w16cid:durableId="400238">
    <w:abstractNumId w:val="5"/>
  </w:num>
  <w:num w:numId="27" w16cid:durableId="1704868923">
    <w:abstractNumId w:val="25"/>
  </w:num>
  <w:num w:numId="28" w16cid:durableId="2053457717">
    <w:abstractNumId w:val="10"/>
  </w:num>
  <w:num w:numId="29" w16cid:durableId="320239287">
    <w:abstractNumId w:val="13"/>
  </w:num>
  <w:num w:numId="30" w16cid:durableId="195778529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11B"/>
    <w:rsid w:val="00024D7F"/>
    <w:rsid w:val="00026AF4"/>
    <w:rsid w:val="0003521C"/>
    <w:rsid w:val="0006520B"/>
    <w:rsid w:val="00083294"/>
    <w:rsid w:val="0008665E"/>
    <w:rsid w:val="000946B6"/>
    <w:rsid w:val="000F44F8"/>
    <w:rsid w:val="000F5F33"/>
    <w:rsid w:val="0011799A"/>
    <w:rsid w:val="001726AC"/>
    <w:rsid w:val="001D13A1"/>
    <w:rsid w:val="001E3B3B"/>
    <w:rsid w:val="001E4F9E"/>
    <w:rsid w:val="001E76BE"/>
    <w:rsid w:val="001F1112"/>
    <w:rsid w:val="001F6BC2"/>
    <w:rsid w:val="0020211B"/>
    <w:rsid w:val="002060E2"/>
    <w:rsid w:val="00253883"/>
    <w:rsid w:val="00287E2B"/>
    <w:rsid w:val="002A048A"/>
    <w:rsid w:val="002F1B9F"/>
    <w:rsid w:val="002F7984"/>
    <w:rsid w:val="0030662A"/>
    <w:rsid w:val="003428A8"/>
    <w:rsid w:val="00344FEF"/>
    <w:rsid w:val="003476A0"/>
    <w:rsid w:val="00347F74"/>
    <w:rsid w:val="00351F1B"/>
    <w:rsid w:val="003553F7"/>
    <w:rsid w:val="003666DB"/>
    <w:rsid w:val="00385492"/>
    <w:rsid w:val="003E20AD"/>
    <w:rsid w:val="004022A0"/>
    <w:rsid w:val="00413A70"/>
    <w:rsid w:val="0041619B"/>
    <w:rsid w:val="00422E57"/>
    <w:rsid w:val="0045129A"/>
    <w:rsid w:val="0046325E"/>
    <w:rsid w:val="004878CA"/>
    <w:rsid w:val="00495E64"/>
    <w:rsid w:val="004A55B1"/>
    <w:rsid w:val="004F0D6C"/>
    <w:rsid w:val="00507FC6"/>
    <w:rsid w:val="0051202F"/>
    <w:rsid w:val="0054464B"/>
    <w:rsid w:val="00555DD5"/>
    <w:rsid w:val="00571277"/>
    <w:rsid w:val="00590355"/>
    <w:rsid w:val="00590C69"/>
    <w:rsid w:val="00596D20"/>
    <w:rsid w:val="005C28F3"/>
    <w:rsid w:val="005E01EC"/>
    <w:rsid w:val="005E2F8B"/>
    <w:rsid w:val="0062201A"/>
    <w:rsid w:val="00643DCB"/>
    <w:rsid w:val="0067198F"/>
    <w:rsid w:val="00684B2A"/>
    <w:rsid w:val="006A039A"/>
    <w:rsid w:val="006D510C"/>
    <w:rsid w:val="006D6884"/>
    <w:rsid w:val="00703380"/>
    <w:rsid w:val="00705A66"/>
    <w:rsid w:val="00732B93"/>
    <w:rsid w:val="0075738C"/>
    <w:rsid w:val="00761838"/>
    <w:rsid w:val="007818A0"/>
    <w:rsid w:val="00781CD2"/>
    <w:rsid w:val="007C3685"/>
    <w:rsid w:val="007D2ED8"/>
    <w:rsid w:val="007F4E69"/>
    <w:rsid w:val="008242DD"/>
    <w:rsid w:val="00824D86"/>
    <w:rsid w:val="00834DE3"/>
    <w:rsid w:val="00862A3B"/>
    <w:rsid w:val="00891F11"/>
    <w:rsid w:val="00892826"/>
    <w:rsid w:val="00893ADC"/>
    <w:rsid w:val="008C5BC8"/>
    <w:rsid w:val="008E5D63"/>
    <w:rsid w:val="008F3E5B"/>
    <w:rsid w:val="00914BD4"/>
    <w:rsid w:val="00950550"/>
    <w:rsid w:val="00980AD4"/>
    <w:rsid w:val="009C0B3B"/>
    <w:rsid w:val="009C2AF9"/>
    <w:rsid w:val="009C7CC0"/>
    <w:rsid w:val="009D2DF9"/>
    <w:rsid w:val="009F7C7B"/>
    <w:rsid w:val="00A00628"/>
    <w:rsid w:val="00A45A49"/>
    <w:rsid w:val="00A506C0"/>
    <w:rsid w:val="00A5129A"/>
    <w:rsid w:val="00A5265F"/>
    <w:rsid w:val="00A65F4E"/>
    <w:rsid w:val="00A91361"/>
    <w:rsid w:val="00A9550A"/>
    <w:rsid w:val="00AA118C"/>
    <w:rsid w:val="00AA16AE"/>
    <w:rsid w:val="00AB3603"/>
    <w:rsid w:val="00AC4C0D"/>
    <w:rsid w:val="00AD0739"/>
    <w:rsid w:val="00AD52C4"/>
    <w:rsid w:val="00AE4CBE"/>
    <w:rsid w:val="00B06771"/>
    <w:rsid w:val="00B578C7"/>
    <w:rsid w:val="00B6356C"/>
    <w:rsid w:val="00B815C3"/>
    <w:rsid w:val="00B81E7E"/>
    <w:rsid w:val="00BB52E9"/>
    <w:rsid w:val="00BB7151"/>
    <w:rsid w:val="00BC00BF"/>
    <w:rsid w:val="00BD18FC"/>
    <w:rsid w:val="00BE7216"/>
    <w:rsid w:val="00C130BE"/>
    <w:rsid w:val="00C22EAF"/>
    <w:rsid w:val="00C35280"/>
    <w:rsid w:val="00C413CE"/>
    <w:rsid w:val="00C54479"/>
    <w:rsid w:val="00C5455C"/>
    <w:rsid w:val="00CB7AA6"/>
    <w:rsid w:val="00CC0C0D"/>
    <w:rsid w:val="00CC6D02"/>
    <w:rsid w:val="00CD1CCD"/>
    <w:rsid w:val="00CD62E2"/>
    <w:rsid w:val="00CE5B9A"/>
    <w:rsid w:val="00D35F60"/>
    <w:rsid w:val="00D846E7"/>
    <w:rsid w:val="00DA75E5"/>
    <w:rsid w:val="00DE46FD"/>
    <w:rsid w:val="00E452F6"/>
    <w:rsid w:val="00E528C1"/>
    <w:rsid w:val="00E75085"/>
    <w:rsid w:val="00EA0E58"/>
    <w:rsid w:val="00EA5174"/>
    <w:rsid w:val="00EC5B51"/>
    <w:rsid w:val="00ED3451"/>
    <w:rsid w:val="00F066E7"/>
    <w:rsid w:val="00F43D2C"/>
    <w:rsid w:val="00F57870"/>
    <w:rsid w:val="00F64CDB"/>
    <w:rsid w:val="00F879DA"/>
    <w:rsid w:val="00F87B2B"/>
    <w:rsid w:val="00F963F5"/>
    <w:rsid w:val="00F969FF"/>
    <w:rsid w:val="00FF5B7F"/>
    <w:rsid w:val="014ADE40"/>
    <w:rsid w:val="035BFBC6"/>
    <w:rsid w:val="03EEEE8C"/>
    <w:rsid w:val="04AD9C7A"/>
    <w:rsid w:val="061B60FF"/>
    <w:rsid w:val="06DA2B8B"/>
    <w:rsid w:val="070B61EA"/>
    <w:rsid w:val="0762D800"/>
    <w:rsid w:val="08D4175D"/>
    <w:rsid w:val="0B3E1B66"/>
    <w:rsid w:val="0DB658C3"/>
    <w:rsid w:val="0EA1E074"/>
    <w:rsid w:val="0EEB740F"/>
    <w:rsid w:val="0FE48E6A"/>
    <w:rsid w:val="103E1AE4"/>
    <w:rsid w:val="113F52AC"/>
    <w:rsid w:val="134DE0AC"/>
    <w:rsid w:val="13FD17C3"/>
    <w:rsid w:val="149A72F8"/>
    <w:rsid w:val="15B47230"/>
    <w:rsid w:val="15FF0C6D"/>
    <w:rsid w:val="172EF5CB"/>
    <w:rsid w:val="1902015F"/>
    <w:rsid w:val="19523F33"/>
    <w:rsid w:val="1A4F2A8A"/>
    <w:rsid w:val="1B5D3DF5"/>
    <w:rsid w:val="1C8A32B1"/>
    <w:rsid w:val="1CD078A8"/>
    <w:rsid w:val="1D38B3B5"/>
    <w:rsid w:val="1E93536C"/>
    <w:rsid w:val="1F5F5D6A"/>
    <w:rsid w:val="1F9194A4"/>
    <w:rsid w:val="20F26F7D"/>
    <w:rsid w:val="2102D603"/>
    <w:rsid w:val="232652FD"/>
    <w:rsid w:val="2420A286"/>
    <w:rsid w:val="2520FF87"/>
    <w:rsid w:val="259586B5"/>
    <w:rsid w:val="25D7E7A0"/>
    <w:rsid w:val="268872FA"/>
    <w:rsid w:val="278A370A"/>
    <w:rsid w:val="282DA975"/>
    <w:rsid w:val="28F526F8"/>
    <w:rsid w:val="2A71DE11"/>
    <w:rsid w:val="2BA94B83"/>
    <w:rsid w:val="2C41C007"/>
    <w:rsid w:val="2C5A0098"/>
    <w:rsid w:val="2C751F02"/>
    <w:rsid w:val="2DDC454C"/>
    <w:rsid w:val="2E19458E"/>
    <w:rsid w:val="2F61CDB6"/>
    <w:rsid w:val="2F7ADE59"/>
    <w:rsid w:val="2FE3FCB3"/>
    <w:rsid w:val="300AF502"/>
    <w:rsid w:val="302493B5"/>
    <w:rsid w:val="30AAD36D"/>
    <w:rsid w:val="324B35D7"/>
    <w:rsid w:val="33067C41"/>
    <w:rsid w:val="342761F7"/>
    <w:rsid w:val="34A4E56C"/>
    <w:rsid w:val="350A2469"/>
    <w:rsid w:val="37A726E6"/>
    <w:rsid w:val="37A75D7E"/>
    <w:rsid w:val="38A0A3AE"/>
    <w:rsid w:val="3A7BFC76"/>
    <w:rsid w:val="3C7A9401"/>
    <w:rsid w:val="3D0D03AF"/>
    <w:rsid w:val="3D13B758"/>
    <w:rsid w:val="3D859C1B"/>
    <w:rsid w:val="3E02B676"/>
    <w:rsid w:val="3E8015D6"/>
    <w:rsid w:val="40733D75"/>
    <w:rsid w:val="419B6AB0"/>
    <w:rsid w:val="43B21FE8"/>
    <w:rsid w:val="44013ADC"/>
    <w:rsid w:val="4531C185"/>
    <w:rsid w:val="47203BB8"/>
    <w:rsid w:val="48FC7C82"/>
    <w:rsid w:val="4CB982BC"/>
    <w:rsid w:val="4EFAFD5D"/>
    <w:rsid w:val="4F6971BB"/>
    <w:rsid w:val="507F19F2"/>
    <w:rsid w:val="5099327A"/>
    <w:rsid w:val="50F37EF2"/>
    <w:rsid w:val="510A71E6"/>
    <w:rsid w:val="5135257D"/>
    <w:rsid w:val="52050E18"/>
    <w:rsid w:val="532493B9"/>
    <w:rsid w:val="53419A3C"/>
    <w:rsid w:val="53EB902B"/>
    <w:rsid w:val="54AB4D65"/>
    <w:rsid w:val="5601E257"/>
    <w:rsid w:val="565287BD"/>
    <w:rsid w:val="5774E8F1"/>
    <w:rsid w:val="57DC6D60"/>
    <w:rsid w:val="580A7694"/>
    <w:rsid w:val="59B42F07"/>
    <w:rsid w:val="59B79637"/>
    <w:rsid w:val="59F17D07"/>
    <w:rsid w:val="5A57ADCE"/>
    <w:rsid w:val="5A80F614"/>
    <w:rsid w:val="5A9A22D0"/>
    <w:rsid w:val="5B218988"/>
    <w:rsid w:val="5CE6D158"/>
    <w:rsid w:val="5F071BB7"/>
    <w:rsid w:val="6115F26A"/>
    <w:rsid w:val="628DF1AF"/>
    <w:rsid w:val="62B71A06"/>
    <w:rsid w:val="6340A3EC"/>
    <w:rsid w:val="64B94FE4"/>
    <w:rsid w:val="659E1ACE"/>
    <w:rsid w:val="65BC339C"/>
    <w:rsid w:val="69747F06"/>
    <w:rsid w:val="6B69C4B6"/>
    <w:rsid w:val="6E8D93A5"/>
    <w:rsid w:val="70E4BFB7"/>
    <w:rsid w:val="72864C62"/>
    <w:rsid w:val="746F9967"/>
    <w:rsid w:val="74870798"/>
    <w:rsid w:val="75204AF9"/>
    <w:rsid w:val="75F9B219"/>
    <w:rsid w:val="76310EF5"/>
    <w:rsid w:val="7705B33E"/>
    <w:rsid w:val="790288C4"/>
    <w:rsid w:val="7BC9C7A1"/>
    <w:rsid w:val="7C04D8F3"/>
    <w:rsid w:val="7C78076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01044"/>
  <w15:chartTrackingRefBased/>
  <w15:docId w15:val="{AE416FCE-1088-284A-90C1-551CCED27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EA517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link w:val="Titolo2Carattere"/>
    <w:unhideWhenUsed/>
    <w:qFormat/>
    <w:rsid w:val="00DE46FD"/>
    <w:pPr>
      <w:widowControl w:val="0"/>
      <w:autoSpaceDE w:val="0"/>
      <w:autoSpaceDN w:val="0"/>
      <w:ind w:left="612" w:hanging="381"/>
      <w:jc w:val="both"/>
      <w:outlineLvl w:val="1"/>
    </w:pPr>
    <w:rPr>
      <w:rFonts w:ascii="Times New Roman" w:eastAsia="Times New Roman" w:hAnsi="Times New Roman" w:cs="Times New Roman"/>
      <w:b/>
      <w:bCs/>
      <w:i/>
      <w:iCs/>
      <w:kern w:val="0"/>
      <w14:ligatures w14:val="none"/>
    </w:rPr>
  </w:style>
  <w:style w:type="paragraph" w:styleId="Titolo3">
    <w:name w:val="heading 3"/>
    <w:basedOn w:val="Normale"/>
    <w:next w:val="Normale"/>
    <w:link w:val="Titolo3Carattere"/>
    <w:unhideWhenUsed/>
    <w:qFormat/>
    <w:rsid w:val="00ED3451"/>
    <w:pPr>
      <w:keepNext/>
      <w:keepLines/>
      <w:spacing w:before="40" w:line="259" w:lineRule="auto"/>
      <w:ind w:left="1004" w:hanging="720"/>
      <w:outlineLvl w:val="2"/>
    </w:pPr>
    <w:rPr>
      <w:rFonts w:asciiTheme="majorHAnsi" w:eastAsiaTheme="majorEastAsia" w:hAnsiTheme="majorHAnsi" w:cstheme="majorBidi"/>
      <w:color w:val="1F3763" w:themeColor="accent1" w:themeShade="7F"/>
      <w:kern w:val="0"/>
      <w:lang w:eastAsia="it-IT"/>
      <w14:ligatures w14:val="none"/>
    </w:rPr>
  </w:style>
  <w:style w:type="paragraph" w:styleId="Titolo4">
    <w:name w:val="heading 4"/>
    <w:basedOn w:val="Normale"/>
    <w:next w:val="Normale"/>
    <w:link w:val="Titolo4Carattere"/>
    <w:unhideWhenUsed/>
    <w:qFormat/>
    <w:rsid w:val="00ED3451"/>
    <w:pPr>
      <w:keepNext/>
      <w:keepLines/>
      <w:spacing w:before="40" w:line="259" w:lineRule="auto"/>
      <w:ind w:left="3700" w:hanging="864"/>
      <w:outlineLvl w:val="3"/>
    </w:pPr>
    <w:rPr>
      <w:rFonts w:ascii="Times New Roman" w:eastAsiaTheme="majorEastAsia" w:hAnsi="Times New Roman" w:cstheme="majorBidi"/>
      <w:iCs/>
      <w:color w:val="2F5496" w:themeColor="accent1" w:themeShade="BF"/>
      <w:kern w:val="0"/>
      <w:szCs w:val="22"/>
      <w:lang w:eastAsia="it-IT"/>
      <w14:ligatures w14:val="none"/>
    </w:rPr>
  </w:style>
  <w:style w:type="paragraph" w:styleId="Titolo5">
    <w:name w:val="heading 5"/>
    <w:basedOn w:val="Normale"/>
    <w:next w:val="Normale"/>
    <w:link w:val="Titolo5Carattere"/>
    <w:unhideWhenUsed/>
    <w:qFormat/>
    <w:rsid w:val="00ED3451"/>
    <w:pPr>
      <w:keepNext/>
      <w:keepLines/>
      <w:spacing w:before="120" w:line="259" w:lineRule="auto"/>
      <w:ind w:left="1008" w:hanging="1008"/>
      <w:outlineLvl w:val="4"/>
    </w:pPr>
    <w:rPr>
      <w:rFonts w:ascii="Times New Roman" w:eastAsiaTheme="majorEastAsia" w:hAnsi="Times New Roman" w:cstheme="majorBidi"/>
      <w:i/>
      <w:color w:val="2F5496" w:themeColor="accent1" w:themeShade="BF"/>
      <w:kern w:val="0"/>
      <w:szCs w:val="22"/>
      <w:lang w:eastAsia="it-IT"/>
      <w14:ligatures w14:val="none"/>
    </w:rPr>
  </w:style>
  <w:style w:type="paragraph" w:styleId="Titolo6">
    <w:name w:val="heading 6"/>
    <w:basedOn w:val="Normale"/>
    <w:next w:val="Normale"/>
    <w:link w:val="Titolo6Carattere"/>
    <w:unhideWhenUsed/>
    <w:qFormat/>
    <w:rsid w:val="00ED3451"/>
    <w:pPr>
      <w:keepNext/>
      <w:keepLines/>
      <w:spacing w:before="40" w:line="259" w:lineRule="auto"/>
      <w:ind w:left="1152" w:hanging="1152"/>
      <w:outlineLvl w:val="5"/>
    </w:pPr>
    <w:rPr>
      <w:rFonts w:asciiTheme="majorHAnsi" w:eastAsiaTheme="majorEastAsia" w:hAnsiTheme="majorHAnsi" w:cstheme="majorBidi"/>
      <w:color w:val="1F3763" w:themeColor="accent1" w:themeShade="7F"/>
      <w:kern w:val="0"/>
      <w:sz w:val="22"/>
      <w:szCs w:val="22"/>
      <w:lang w:eastAsia="it-IT"/>
      <w14:ligatures w14:val="none"/>
    </w:rPr>
  </w:style>
  <w:style w:type="paragraph" w:styleId="Titolo7">
    <w:name w:val="heading 7"/>
    <w:basedOn w:val="Normale"/>
    <w:next w:val="Normale"/>
    <w:link w:val="Titolo7Carattere"/>
    <w:unhideWhenUsed/>
    <w:qFormat/>
    <w:rsid w:val="00ED3451"/>
    <w:pPr>
      <w:keepNext/>
      <w:keepLines/>
      <w:spacing w:before="40" w:line="259" w:lineRule="auto"/>
      <w:ind w:left="1296" w:hanging="1296"/>
      <w:outlineLvl w:val="6"/>
    </w:pPr>
    <w:rPr>
      <w:rFonts w:asciiTheme="majorHAnsi" w:eastAsiaTheme="majorEastAsia" w:hAnsiTheme="majorHAnsi" w:cstheme="majorBidi"/>
      <w:i/>
      <w:iCs/>
      <w:color w:val="1F3763" w:themeColor="accent1" w:themeShade="7F"/>
      <w:kern w:val="0"/>
      <w:sz w:val="22"/>
      <w:szCs w:val="22"/>
      <w:lang w:eastAsia="it-IT"/>
      <w14:ligatures w14:val="none"/>
    </w:rPr>
  </w:style>
  <w:style w:type="paragraph" w:styleId="Titolo8">
    <w:name w:val="heading 8"/>
    <w:basedOn w:val="Normale"/>
    <w:next w:val="Normale"/>
    <w:link w:val="Titolo8Carattere"/>
    <w:unhideWhenUsed/>
    <w:qFormat/>
    <w:rsid w:val="00ED3451"/>
    <w:pPr>
      <w:keepNext/>
      <w:keepLines/>
      <w:spacing w:before="40" w:line="259" w:lineRule="auto"/>
      <w:ind w:left="1440" w:hanging="1440"/>
      <w:outlineLvl w:val="7"/>
    </w:pPr>
    <w:rPr>
      <w:rFonts w:asciiTheme="majorHAnsi" w:eastAsiaTheme="majorEastAsia" w:hAnsiTheme="majorHAnsi" w:cstheme="majorBidi"/>
      <w:color w:val="272727" w:themeColor="text1" w:themeTint="D8"/>
      <w:kern w:val="0"/>
      <w:sz w:val="21"/>
      <w:szCs w:val="21"/>
      <w:lang w:eastAsia="it-IT"/>
      <w14:ligatures w14:val="none"/>
    </w:rPr>
  </w:style>
  <w:style w:type="paragraph" w:styleId="Titolo9">
    <w:name w:val="heading 9"/>
    <w:basedOn w:val="Normale"/>
    <w:next w:val="Normale"/>
    <w:link w:val="Titolo9Carattere"/>
    <w:unhideWhenUsed/>
    <w:qFormat/>
    <w:rsid w:val="00ED3451"/>
    <w:pPr>
      <w:keepNext/>
      <w:keepLines/>
      <w:spacing w:before="40" w:line="259" w:lineRule="auto"/>
      <w:ind w:left="1584" w:hanging="1584"/>
      <w:outlineLvl w:val="8"/>
    </w:pPr>
    <w:rPr>
      <w:rFonts w:asciiTheme="majorHAnsi" w:eastAsiaTheme="majorEastAsia" w:hAnsiTheme="majorHAnsi" w:cstheme="majorBidi"/>
      <w:i/>
      <w:iCs/>
      <w:color w:val="272727" w:themeColor="text1" w:themeTint="D8"/>
      <w:kern w:val="0"/>
      <w:sz w:val="21"/>
      <w:szCs w:val="21"/>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link w:val="ParagrafoelencoCarattere"/>
    <w:uiPriority w:val="1"/>
    <w:qFormat/>
    <w:rsid w:val="0020211B"/>
    <w:pPr>
      <w:ind w:left="720"/>
      <w:contextualSpacing/>
    </w:pPr>
    <w:rPr>
      <w:rFonts w:ascii="Times New Roman" w:eastAsia="Times New Roman" w:hAnsi="Times New Roman" w:cs="Times New Roman"/>
      <w:kern w:val="0"/>
      <w:lang w:eastAsia="it-IT"/>
      <w14:ligatures w14:val="none"/>
    </w:rPr>
  </w:style>
  <w:style w:type="character" w:customStyle="1" w:styleId="ParagrafoelencoCarattere">
    <w:name w:val="Paragrafo elenco Carattere"/>
    <w:link w:val="Paragrafoelenco"/>
    <w:uiPriority w:val="1"/>
    <w:locked/>
    <w:rsid w:val="0020211B"/>
    <w:rPr>
      <w:rFonts w:ascii="Times New Roman" w:eastAsia="Times New Roman" w:hAnsi="Times New Roman" w:cs="Times New Roman"/>
      <w:kern w:val="0"/>
      <w:lang w:eastAsia="it-IT"/>
      <w14:ligatures w14:val="none"/>
    </w:rPr>
  </w:style>
  <w:style w:type="character" w:customStyle="1" w:styleId="Titolo2Carattere">
    <w:name w:val="Titolo 2 Carattere"/>
    <w:basedOn w:val="Carpredefinitoparagrafo"/>
    <w:link w:val="Titolo2"/>
    <w:rsid w:val="00DE46FD"/>
    <w:rPr>
      <w:rFonts w:ascii="Times New Roman" w:eastAsia="Times New Roman" w:hAnsi="Times New Roman" w:cs="Times New Roman"/>
      <w:b/>
      <w:bCs/>
      <w:i/>
      <w:iCs/>
      <w:kern w:val="0"/>
      <w14:ligatures w14:val="none"/>
    </w:rPr>
  </w:style>
  <w:style w:type="paragraph" w:styleId="Corpotesto">
    <w:name w:val="Body Text"/>
    <w:basedOn w:val="Normale"/>
    <w:link w:val="CorpotestoCarattere"/>
    <w:uiPriority w:val="1"/>
    <w:qFormat/>
    <w:rsid w:val="00DE46FD"/>
    <w:pPr>
      <w:widowControl w:val="0"/>
      <w:autoSpaceDE w:val="0"/>
      <w:autoSpaceDN w:val="0"/>
    </w:pPr>
    <w:rPr>
      <w:rFonts w:ascii="Times New Roman" w:eastAsia="Times New Roman" w:hAnsi="Times New Roman" w:cs="Times New Roman"/>
      <w:kern w:val="0"/>
      <w14:ligatures w14:val="none"/>
    </w:rPr>
  </w:style>
  <w:style w:type="character" w:customStyle="1" w:styleId="CorpotestoCarattere">
    <w:name w:val="Corpo testo Carattere"/>
    <w:basedOn w:val="Carpredefinitoparagrafo"/>
    <w:link w:val="Corpotesto"/>
    <w:uiPriority w:val="1"/>
    <w:rsid w:val="00DE46FD"/>
    <w:rPr>
      <w:rFonts w:ascii="Times New Roman" w:eastAsia="Times New Roman" w:hAnsi="Times New Roman" w:cs="Times New Roman"/>
      <w:kern w:val="0"/>
      <w14:ligatures w14:val="none"/>
    </w:rPr>
  </w:style>
  <w:style w:type="paragraph" w:customStyle="1" w:styleId="Sezione">
    <w:name w:val="Sezione"/>
    <w:basedOn w:val="Normale"/>
    <w:next w:val="Titolo1"/>
    <w:qFormat/>
    <w:rsid w:val="00EA5174"/>
    <w:pPr>
      <w:keepNext/>
      <w:pBdr>
        <w:top w:val="single" w:sz="4" w:space="1" w:color="B4C6E7" w:themeColor="accent1" w:themeTint="66"/>
        <w:bottom w:val="single" w:sz="4" w:space="1" w:color="B4C6E7" w:themeColor="accent1" w:themeTint="66"/>
      </w:pBdr>
      <w:spacing w:before="360" w:after="120"/>
      <w:jc w:val="center"/>
    </w:pPr>
    <w:rPr>
      <w:b/>
      <w:color w:val="8EAADB" w:themeColor="accent1" w:themeTint="99"/>
      <w:kern w:val="0"/>
      <w:sz w:val="40"/>
      <w:szCs w:val="40"/>
      <w14:ligatures w14:val="none"/>
    </w:rPr>
  </w:style>
  <w:style w:type="character" w:customStyle="1" w:styleId="Titolo1Carattere">
    <w:name w:val="Titolo 1 Carattere"/>
    <w:basedOn w:val="Carpredefinitoparagrafo"/>
    <w:link w:val="Titolo1"/>
    <w:rsid w:val="00EA5174"/>
    <w:rPr>
      <w:rFonts w:asciiTheme="majorHAnsi" w:eastAsiaTheme="majorEastAsia" w:hAnsiTheme="majorHAnsi" w:cstheme="majorBidi"/>
      <w:color w:val="2F5496" w:themeColor="accent1" w:themeShade="BF"/>
      <w:sz w:val="32"/>
      <w:szCs w:val="32"/>
    </w:rPr>
  </w:style>
  <w:style w:type="paragraph" w:customStyle="1" w:styleId="Corpo">
    <w:name w:val="Corpo"/>
    <w:basedOn w:val="Normale"/>
    <w:link w:val="CorpoCarattere"/>
    <w:qFormat/>
    <w:rsid w:val="00A9550A"/>
    <w:pPr>
      <w:spacing w:before="120"/>
      <w:jc w:val="both"/>
    </w:pPr>
    <w:rPr>
      <w:kern w:val="0"/>
      <w:sz w:val="22"/>
      <w:szCs w:val="22"/>
      <w14:ligatures w14:val="none"/>
    </w:rPr>
  </w:style>
  <w:style w:type="character" w:customStyle="1" w:styleId="CorpoCarattere">
    <w:name w:val="Corpo Carattere"/>
    <w:link w:val="Corpo"/>
    <w:rsid w:val="00A9550A"/>
    <w:rPr>
      <w:kern w:val="0"/>
      <w:sz w:val="22"/>
      <w:szCs w:val="22"/>
      <w14:ligatures w14:val="none"/>
    </w:rPr>
  </w:style>
  <w:style w:type="paragraph" w:styleId="Testonotaapidipagina">
    <w:name w:val="footnote text"/>
    <w:basedOn w:val="Normale"/>
    <w:link w:val="TestonotaapidipaginaCarattere1"/>
    <w:rsid w:val="00EA0E58"/>
    <w:pPr>
      <w:spacing w:before="120"/>
      <w:jc w:val="both"/>
    </w:pPr>
    <w:rPr>
      <w:rFonts w:ascii="Times New Roman" w:eastAsia="Calibri" w:hAnsi="Times New Roman" w:cs="Times New Roman"/>
      <w:kern w:val="0"/>
      <w:sz w:val="20"/>
      <w:szCs w:val="20"/>
      <w:lang w:val="de-DE" w:eastAsia="de-DE"/>
      <w14:ligatures w14:val="none"/>
    </w:rPr>
  </w:style>
  <w:style w:type="character" w:customStyle="1" w:styleId="TestonotaapidipaginaCarattere">
    <w:name w:val="Testo nota a piè di pagina Carattere"/>
    <w:basedOn w:val="Carpredefinitoparagrafo"/>
    <w:uiPriority w:val="99"/>
    <w:semiHidden/>
    <w:rsid w:val="00EA0E58"/>
    <w:rPr>
      <w:sz w:val="20"/>
      <w:szCs w:val="20"/>
    </w:rPr>
  </w:style>
  <w:style w:type="character" w:customStyle="1" w:styleId="TestonotaapidipaginaCarattere1">
    <w:name w:val="Testo nota a piè di pagina Carattere1"/>
    <w:link w:val="Testonotaapidipagina"/>
    <w:rsid w:val="00EA0E58"/>
    <w:rPr>
      <w:rFonts w:ascii="Times New Roman" w:eastAsia="Calibri" w:hAnsi="Times New Roman" w:cs="Times New Roman"/>
      <w:kern w:val="0"/>
      <w:sz w:val="20"/>
      <w:szCs w:val="20"/>
      <w:lang w:val="de-DE" w:eastAsia="de-DE"/>
      <w14:ligatures w14:val="none"/>
    </w:rPr>
  </w:style>
  <w:style w:type="character" w:styleId="Rimandonotaapidipagina">
    <w:name w:val="footnote reference"/>
    <w:aliases w:val="Footnote symbol,footnote sign"/>
    <w:uiPriority w:val="99"/>
    <w:rsid w:val="00EA0E58"/>
    <w:rPr>
      <w:vertAlign w:val="superscript"/>
    </w:rPr>
  </w:style>
  <w:style w:type="paragraph" w:customStyle="1" w:styleId="TableParagraph">
    <w:name w:val="Table Paragraph"/>
    <w:basedOn w:val="Normale"/>
    <w:uiPriority w:val="1"/>
    <w:qFormat/>
    <w:rsid w:val="00ED3451"/>
    <w:pPr>
      <w:widowControl w:val="0"/>
      <w:autoSpaceDE w:val="0"/>
      <w:autoSpaceDN w:val="0"/>
    </w:pPr>
    <w:rPr>
      <w:rFonts w:ascii="Times New Roman" w:eastAsia="Times New Roman" w:hAnsi="Times New Roman" w:cs="Times New Roman"/>
      <w:kern w:val="0"/>
      <w:sz w:val="22"/>
      <w:szCs w:val="22"/>
      <w14:ligatures w14:val="none"/>
    </w:rPr>
  </w:style>
  <w:style w:type="table" w:customStyle="1" w:styleId="NormalTable0">
    <w:name w:val="Normal Table0"/>
    <w:uiPriority w:val="2"/>
    <w:semiHidden/>
    <w:unhideWhenUsed/>
    <w:qFormat/>
    <w:rsid w:val="00ED3451"/>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character" w:customStyle="1" w:styleId="Titolo3Carattere">
    <w:name w:val="Titolo 3 Carattere"/>
    <w:basedOn w:val="Carpredefinitoparagrafo"/>
    <w:link w:val="Titolo3"/>
    <w:rsid w:val="00ED3451"/>
    <w:rPr>
      <w:rFonts w:asciiTheme="majorHAnsi" w:eastAsiaTheme="majorEastAsia" w:hAnsiTheme="majorHAnsi" w:cstheme="majorBidi"/>
      <w:color w:val="1F3763" w:themeColor="accent1" w:themeShade="7F"/>
      <w:kern w:val="0"/>
      <w:lang w:eastAsia="it-IT"/>
      <w14:ligatures w14:val="none"/>
    </w:rPr>
  </w:style>
  <w:style w:type="character" w:customStyle="1" w:styleId="Titolo4Carattere">
    <w:name w:val="Titolo 4 Carattere"/>
    <w:basedOn w:val="Carpredefinitoparagrafo"/>
    <w:link w:val="Titolo4"/>
    <w:rsid w:val="00ED3451"/>
    <w:rPr>
      <w:rFonts w:ascii="Times New Roman" w:eastAsiaTheme="majorEastAsia" w:hAnsi="Times New Roman" w:cstheme="majorBidi"/>
      <w:iCs/>
      <w:color w:val="2F5496" w:themeColor="accent1" w:themeShade="BF"/>
      <w:kern w:val="0"/>
      <w:szCs w:val="22"/>
      <w:lang w:eastAsia="it-IT"/>
      <w14:ligatures w14:val="none"/>
    </w:rPr>
  </w:style>
  <w:style w:type="character" w:customStyle="1" w:styleId="Titolo5Carattere">
    <w:name w:val="Titolo 5 Carattere"/>
    <w:basedOn w:val="Carpredefinitoparagrafo"/>
    <w:link w:val="Titolo5"/>
    <w:rsid w:val="00ED3451"/>
    <w:rPr>
      <w:rFonts w:ascii="Times New Roman" w:eastAsiaTheme="majorEastAsia" w:hAnsi="Times New Roman" w:cstheme="majorBidi"/>
      <w:i/>
      <w:color w:val="2F5496" w:themeColor="accent1" w:themeShade="BF"/>
      <w:kern w:val="0"/>
      <w:szCs w:val="22"/>
      <w:lang w:eastAsia="it-IT"/>
      <w14:ligatures w14:val="none"/>
    </w:rPr>
  </w:style>
  <w:style w:type="character" w:customStyle="1" w:styleId="Titolo6Carattere">
    <w:name w:val="Titolo 6 Carattere"/>
    <w:basedOn w:val="Carpredefinitoparagrafo"/>
    <w:link w:val="Titolo6"/>
    <w:rsid w:val="00ED3451"/>
    <w:rPr>
      <w:rFonts w:asciiTheme="majorHAnsi" w:eastAsiaTheme="majorEastAsia" w:hAnsiTheme="majorHAnsi" w:cstheme="majorBidi"/>
      <w:color w:val="1F3763" w:themeColor="accent1" w:themeShade="7F"/>
      <w:kern w:val="0"/>
      <w:sz w:val="22"/>
      <w:szCs w:val="22"/>
      <w:lang w:eastAsia="it-IT"/>
      <w14:ligatures w14:val="none"/>
    </w:rPr>
  </w:style>
  <w:style w:type="character" w:customStyle="1" w:styleId="Titolo7Carattere">
    <w:name w:val="Titolo 7 Carattere"/>
    <w:basedOn w:val="Carpredefinitoparagrafo"/>
    <w:link w:val="Titolo7"/>
    <w:rsid w:val="00ED3451"/>
    <w:rPr>
      <w:rFonts w:asciiTheme="majorHAnsi" w:eastAsiaTheme="majorEastAsia" w:hAnsiTheme="majorHAnsi" w:cstheme="majorBidi"/>
      <w:i/>
      <w:iCs/>
      <w:color w:val="1F3763" w:themeColor="accent1" w:themeShade="7F"/>
      <w:kern w:val="0"/>
      <w:sz w:val="22"/>
      <w:szCs w:val="22"/>
      <w:lang w:eastAsia="it-IT"/>
      <w14:ligatures w14:val="none"/>
    </w:rPr>
  </w:style>
  <w:style w:type="character" w:customStyle="1" w:styleId="Titolo8Carattere">
    <w:name w:val="Titolo 8 Carattere"/>
    <w:basedOn w:val="Carpredefinitoparagrafo"/>
    <w:link w:val="Titolo8"/>
    <w:rsid w:val="00ED3451"/>
    <w:rPr>
      <w:rFonts w:asciiTheme="majorHAnsi" w:eastAsiaTheme="majorEastAsia" w:hAnsiTheme="majorHAnsi" w:cstheme="majorBidi"/>
      <w:color w:val="272727" w:themeColor="text1" w:themeTint="D8"/>
      <w:kern w:val="0"/>
      <w:sz w:val="21"/>
      <w:szCs w:val="21"/>
      <w:lang w:eastAsia="it-IT"/>
      <w14:ligatures w14:val="none"/>
    </w:rPr>
  </w:style>
  <w:style w:type="character" w:customStyle="1" w:styleId="Titolo9Carattere">
    <w:name w:val="Titolo 9 Carattere"/>
    <w:basedOn w:val="Carpredefinitoparagrafo"/>
    <w:link w:val="Titolo9"/>
    <w:rsid w:val="00ED3451"/>
    <w:rPr>
      <w:rFonts w:asciiTheme="majorHAnsi" w:eastAsiaTheme="majorEastAsia" w:hAnsiTheme="majorHAnsi" w:cstheme="majorBidi"/>
      <w:i/>
      <w:iCs/>
      <w:color w:val="272727" w:themeColor="text1" w:themeTint="D8"/>
      <w:kern w:val="0"/>
      <w:sz w:val="21"/>
      <w:szCs w:val="21"/>
      <w:lang w:eastAsia="it-IT"/>
      <w14:ligatures w14:val="none"/>
    </w:rPr>
  </w:style>
  <w:style w:type="table" w:styleId="Grigliatabella">
    <w:name w:val="Table Grid"/>
    <w:basedOn w:val="Tabellanormale"/>
    <w:uiPriority w:val="39"/>
    <w:rsid w:val="00ED3451"/>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a">
    <w:name w:val="Nota"/>
    <w:basedOn w:val="Normale"/>
    <w:qFormat/>
    <w:rsid w:val="00ED3451"/>
    <w:pPr>
      <w:jc w:val="both"/>
    </w:pPr>
    <w:rPr>
      <w:kern w:val="0"/>
      <w:sz w:val="18"/>
      <w:szCs w:val="18"/>
      <w14:ligatures w14:val="none"/>
    </w:rPr>
  </w:style>
  <w:style w:type="character" w:customStyle="1" w:styleId="Caratterinotaapidipagina">
    <w:name w:val="Caratteri nota a piè di pagina"/>
    <w:rsid w:val="00ED3451"/>
    <w:rPr>
      <w:vertAlign w:val="superscript"/>
    </w:rPr>
  </w:style>
  <w:style w:type="character" w:customStyle="1" w:styleId="Rimandonotaapidipagina4">
    <w:name w:val="Rimando nota a piè di pagina4"/>
    <w:rsid w:val="00ED3451"/>
    <w:rPr>
      <w:vertAlign w:val="superscript"/>
    </w:rPr>
  </w:style>
  <w:style w:type="paragraph" w:customStyle="1" w:styleId="ElencoPunto">
    <w:name w:val="Elenco Punto"/>
    <w:basedOn w:val="Corpo"/>
    <w:qFormat/>
    <w:rsid w:val="00ED3451"/>
    <w:pPr>
      <w:numPr>
        <w:numId w:val="8"/>
      </w:numPr>
      <w:tabs>
        <w:tab w:val="left" w:pos="709"/>
      </w:tabs>
      <w:spacing w:before="0"/>
      <w:ind w:left="709" w:hanging="425"/>
    </w:pPr>
  </w:style>
  <w:style w:type="character" w:styleId="Collegamentoipertestuale">
    <w:name w:val="Hyperlink"/>
    <w:basedOn w:val="Carpredefinitoparagrafo"/>
    <w:unhideWhenUsed/>
    <w:rsid w:val="00ED3451"/>
    <w:rPr>
      <w:color w:val="0563C1" w:themeColor="hyperlink"/>
      <w:u w:val="single"/>
    </w:rPr>
  </w:style>
  <w:style w:type="paragraph" w:customStyle="1" w:styleId="ElencoNumero">
    <w:name w:val="Elenco Numero"/>
    <w:basedOn w:val="Normale"/>
    <w:next w:val="Corpo"/>
    <w:qFormat/>
    <w:rsid w:val="00ED3451"/>
    <w:pPr>
      <w:tabs>
        <w:tab w:val="left" w:pos="709"/>
      </w:tabs>
      <w:jc w:val="both"/>
    </w:pPr>
    <w:rPr>
      <w:kern w:val="0"/>
      <w:sz w:val="22"/>
      <w:szCs w:val="22"/>
      <w14:ligatures w14:val="none"/>
    </w:rPr>
  </w:style>
  <w:style w:type="character" w:customStyle="1" w:styleId="Titolo3Carattere1">
    <w:name w:val="Titolo 3 Carattere1"/>
    <w:basedOn w:val="Carpredefinitoparagrafo"/>
    <w:rsid w:val="00ED3451"/>
    <w:rPr>
      <w:b/>
      <w:i/>
      <w:color w:val="808080" w:themeColor="background1" w:themeShade="80"/>
    </w:rPr>
  </w:style>
  <w:style w:type="paragraph" w:customStyle="1" w:styleId="ElencoLettera">
    <w:name w:val="Elenco Lettera"/>
    <w:basedOn w:val="Corpo"/>
    <w:next w:val="Corpo"/>
    <w:qFormat/>
    <w:rsid w:val="00ED3451"/>
    <w:pPr>
      <w:numPr>
        <w:numId w:val="9"/>
      </w:numPr>
      <w:tabs>
        <w:tab w:val="left" w:pos="709"/>
      </w:tabs>
      <w:spacing w:before="0"/>
    </w:pPr>
  </w:style>
  <w:style w:type="paragraph" w:customStyle="1" w:styleId="ElencoPunto3Liv">
    <w:name w:val="Elenco Punto 3°Liv"/>
    <w:basedOn w:val="Corpo"/>
    <w:qFormat/>
    <w:rsid w:val="00ED3451"/>
    <w:pPr>
      <w:numPr>
        <w:numId w:val="10"/>
      </w:numPr>
      <w:tabs>
        <w:tab w:val="left" w:pos="2127"/>
      </w:tabs>
      <w:spacing w:before="0"/>
      <w:ind w:left="2127" w:hanging="426"/>
    </w:pPr>
  </w:style>
  <w:style w:type="paragraph" w:styleId="NormaleWeb">
    <w:name w:val="Normal (Web)"/>
    <w:basedOn w:val="Normale"/>
    <w:uiPriority w:val="99"/>
    <w:unhideWhenUsed/>
    <w:rsid w:val="00ED3451"/>
    <w:pPr>
      <w:spacing w:before="100" w:beforeAutospacing="1" w:after="100" w:afterAutospacing="1"/>
    </w:pPr>
    <w:rPr>
      <w:rFonts w:ascii="Times New Roman" w:eastAsia="Times New Roman" w:hAnsi="Times New Roman" w:cs="Times New Roman"/>
      <w:kern w:val="0"/>
      <w:lang w:eastAsia="it-IT"/>
      <w14:ligatures w14:val="none"/>
    </w:rPr>
  </w:style>
  <w:style w:type="paragraph" w:styleId="Revisione">
    <w:name w:val="Revision"/>
    <w:hidden/>
    <w:uiPriority w:val="99"/>
    <w:semiHidden/>
    <w:rsid w:val="00ED3451"/>
    <w:rPr>
      <w:rFonts w:ascii="Times New Roman" w:hAnsi="Times New Roman"/>
      <w:kern w:val="0"/>
      <w:sz w:val="22"/>
      <w:szCs w:val="22"/>
      <w14:ligatures w14:val="none"/>
    </w:rPr>
  </w:style>
  <w:style w:type="character" w:styleId="Rimandocommento">
    <w:name w:val="annotation reference"/>
    <w:basedOn w:val="Carpredefinitoparagrafo"/>
    <w:uiPriority w:val="99"/>
    <w:semiHidden/>
    <w:unhideWhenUsed/>
    <w:rsid w:val="00ED3451"/>
    <w:rPr>
      <w:sz w:val="16"/>
      <w:szCs w:val="16"/>
    </w:rPr>
  </w:style>
  <w:style w:type="paragraph" w:styleId="Testocommento">
    <w:name w:val="annotation text"/>
    <w:basedOn w:val="Normale"/>
    <w:link w:val="TestocommentoCarattere"/>
    <w:uiPriority w:val="99"/>
    <w:semiHidden/>
    <w:unhideWhenUsed/>
    <w:rsid w:val="00ED3451"/>
    <w:rPr>
      <w:rFonts w:ascii="Times New Roman" w:hAnsi="Times New Roman"/>
      <w:kern w:val="0"/>
      <w:sz w:val="20"/>
      <w:szCs w:val="20"/>
      <w14:ligatures w14:val="none"/>
    </w:rPr>
  </w:style>
  <w:style w:type="character" w:customStyle="1" w:styleId="TestocommentoCarattere">
    <w:name w:val="Testo commento Carattere"/>
    <w:basedOn w:val="Carpredefinitoparagrafo"/>
    <w:link w:val="Testocommento"/>
    <w:uiPriority w:val="99"/>
    <w:semiHidden/>
    <w:rsid w:val="00ED3451"/>
    <w:rPr>
      <w:rFonts w:ascii="Times New Roman" w:hAnsi="Times New Roman"/>
      <w:kern w:val="0"/>
      <w:sz w:val="20"/>
      <w:szCs w:val="20"/>
      <w14:ligatures w14:val="none"/>
    </w:rPr>
  </w:style>
  <w:style w:type="paragraph" w:styleId="Soggettocommento">
    <w:name w:val="annotation subject"/>
    <w:basedOn w:val="Testocommento"/>
    <w:next w:val="Testocommento"/>
    <w:link w:val="SoggettocommentoCarattere"/>
    <w:uiPriority w:val="99"/>
    <w:semiHidden/>
    <w:unhideWhenUsed/>
    <w:rsid w:val="00ED3451"/>
    <w:rPr>
      <w:b/>
      <w:bCs/>
    </w:rPr>
  </w:style>
  <w:style w:type="character" w:customStyle="1" w:styleId="SoggettocommentoCarattere">
    <w:name w:val="Soggetto commento Carattere"/>
    <w:basedOn w:val="TestocommentoCarattere"/>
    <w:link w:val="Soggettocommento"/>
    <w:uiPriority w:val="99"/>
    <w:semiHidden/>
    <w:rsid w:val="00ED3451"/>
    <w:rPr>
      <w:rFonts w:ascii="Times New Roman" w:hAnsi="Times New Roman"/>
      <w:b/>
      <w:bCs/>
      <w:kern w:val="0"/>
      <w:sz w:val="20"/>
      <w:szCs w:val="20"/>
      <w14:ligatures w14:val="none"/>
    </w:rPr>
  </w:style>
  <w:style w:type="paragraph" w:styleId="Rientrocorpodeltesto">
    <w:name w:val="Body Text Indent"/>
    <w:basedOn w:val="Normale"/>
    <w:link w:val="RientrocorpodeltestoCarattere"/>
    <w:uiPriority w:val="99"/>
    <w:semiHidden/>
    <w:unhideWhenUsed/>
    <w:rsid w:val="00ED3451"/>
    <w:pPr>
      <w:spacing w:after="120"/>
      <w:ind w:left="283"/>
    </w:pPr>
    <w:rPr>
      <w:rFonts w:ascii="Times New Roman" w:hAnsi="Times New Roman"/>
      <w:kern w:val="0"/>
      <w:sz w:val="22"/>
      <w:szCs w:val="22"/>
      <w14:ligatures w14:val="none"/>
    </w:rPr>
  </w:style>
  <w:style w:type="character" w:customStyle="1" w:styleId="RientrocorpodeltestoCarattere">
    <w:name w:val="Rientro corpo del testo Carattere"/>
    <w:basedOn w:val="Carpredefinitoparagrafo"/>
    <w:link w:val="Rientrocorpodeltesto"/>
    <w:uiPriority w:val="99"/>
    <w:semiHidden/>
    <w:rsid w:val="00ED3451"/>
    <w:rPr>
      <w:rFonts w:ascii="Times New Roman" w:hAnsi="Times New Roman"/>
      <w:kern w:val="0"/>
      <w:sz w:val="22"/>
      <w:szCs w:val="22"/>
      <w14:ligatures w14:val="none"/>
    </w:rPr>
  </w:style>
  <w:style w:type="paragraph" w:customStyle="1" w:styleId="ElencoTrattino">
    <w:name w:val="Elenco Trattino"/>
    <w:basedOn w:val="Corpo"/>
    <w:next w:val="Corpo"/>
    <w:qFormat/>
    <w:rsid w:val="00F87B2B"/>
    <w:pPr>
      <w:numPr>
        <w:numId w:val="11"/>
      </w:numPr>
      <w:tabs>
        <w:tab w:val="left" w:pos="709"/>
      </w:tabs>
      <w:spacing w:before="0"/>
    </w:pPr>
  </w:style>
  <w:style w:type="paragraph" w:styleId="Pidipagina">
    <w:name w:val="footer"/>
    <w:basedOn w:val="Normale"/>
    <w:link w:val="PidipaginaCarattere"/>
    <w:uiPriority w:val="99"/>
    <w:unhideWhenUsed/>
    <w:rsid w:val="00AB3603"/>
    <w:pPr>
      <w:tabs>
        <w:tab w:val="center" w:pos="4819"/>
        <w:tab w:val="right" w:pos="9638"/>
      </w:tabs>
    </w:pPr>
  </w:style>
  <w:style w:type="character" w:customStyle="1" w:styleId="PidipaginaCarattere">
    <w:name w:val="Piè di pagina Carattere"/>
    <w:basedOn w:val="Carpredefinitoparagrafo"/>
    <w:link w:val="Pidipagina"/>
    <w:uiPriority w:val="99"/>
    <w:rsid w:val="00AB3603"/>
  </w:style>
  <w:style w:type="character" w:styleId="Numeropagina">
    <w:name w:val="page number"/>
    <w:basedOn w:val="Carpredefinitoparagrafo"/>
    <w:uiPriority w:val="99"/>
    <w:semiHidden/>
    <w:unhideWhenUsed/>
    <w:rsid w:val="00AB3603"/>
  </w:style>
  <w:style w:type="paragraph" w:styleId="Intestazione">
    <w:name w:val="header"/>
    <w:basedOn w:val="Normale"/>
    <w:link w:val="IntestazioneCarattere"/>
    <w:uiPriority w:val="99"/>
    <w:unhideWhenUsed/>
    <w:rsid w:val="00732B93"/>
    <w:pPr>
      <w:tabs>
        <w:tab w:val="center" w:pos="4819"/>
        <w:tab w:val="right" w:pos="9638"/>
      </w:tabs>
    </w:pPr>
  </w:style>
  <w:style w:type="character" w:customStyle="1" w:styleId="IntestazioneCarattere">
    <w:name w:val="Intestazione Carattere"/>
    <w:basedOn w:val="Carpredefinitoparagrafo"/>
    <w:link w:val="Intestazione"/>
    <w:uiPriority w:val="99"/>
    <w:rsid w:val="00732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1E12C-15B5-4DFD-95E1-9AA47945E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2691</Words>
  <Characters>15345</Characters>
  <Application>Microsoft Office Word</Application>
  <DocSecurity>0</DocSecurity>
  <Lines>127</Lines>
  <Paragraphs>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alberico Simioli</dc:creator>
  <cp:keywords/>
  <dc:description/>
  <cp:lastModifiedBy>LINDA TODERICO</cp:lastModifiedBy>
  <cp:revision>3</cp:revision>
  <dcterms:created xsi:type="dcterms:W3CDTF">2024-12-19T11:51:00Z</dcterms:created>
  <dcterms:modified xsi:type="dcterms:W3CDTF">2024-12-19T12:01:00Z</dcterms:modified>
</cp:coreProperties>
</file>